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E071F" w14:textId="77777777" w:rsidR="007C3D32" w:rsidRPr="00AA328A" w:rsidRDefault="007C3D32" w:rsidP="007C3D32">
      <w:pPr>
        <w:spacing w:line="360" w:lineRule="auto"/>
        <w:rPr>
          <w:sz w:val="16"/>
          <w:szCs w:val="16"/>
        </w:rPr>
      </w:pPr>
    </w:p>
    <w:p w14:paraId="1BE3FEB7" w14:textId="77777777" w:rsidR="007C3D32" w:rsidRPr="002D2B72" w:rsidRDefault="00024871" w:rsidP="007C3D32">
      <w:pPr>
        <w:jc w:val="center"/>
        <w:rPr>
          <w:b/>
          <w:sz w:val="28"/>
          <w:szCs w:val="28"/>
          <w:lang w:val="ru-RU"/>
        </w:rPr>
      </w:pPr>
      <w:r>
        <w:rPr>
          <w:sz w:val="28"/>
          <w:szCs w:val="28"/>
        </w:rPr>
        <w:pict w14:anchorId="230E126C">
          <v:group id="_x0000_s1124" style="position:absolute;left:0;text-align:left;margin-left:0;margin-top:-21.6pt;width:50.4pt;height:61.2pt;z-index:1" coordorigin="1440,432" coordsize="1008,1224">
            <v:shapetype id="_x0000_t202" coordsize="21600,21600" o:spt="202" path="m,l,21600r21600,l21600,xe">
              <v:stroke joinstyle="miter"/>
              <v:path gradientshapeok="t" o:connecttype="rect"/>
            </v:shapetype>
            <v:shape id="_x0000_s1125" type="#_x0000_t202" style="position:absolute;left:1440;top:864;width:1008;height:792" filled="f" stroked="f" strokeweight="3pt">
              <v:textbox style="mso-next-textbox:#_x0000_s1125">
                <w:txbxContent>
                  <w:p w14:paraId="04591300" w14:textId="77777777" w:rsidR="007C3D32" w:rsidRDefault="007C3D32" w:rsidP="007C3D32">
                    <w:pPr>
                      <w:jc w:val="right"/>
                      <w:rPr>
                        <w:b/>
                        <w:color w:val="0000FF"/>
                        <w:sz w:val="46"/>
                      </w:rPr>
                    </w:pPr>
                    <w:r>
                      <w:rPr>
                        <w:b/>
                        <w:color w:val="0000FF"/>
                        <w:sz w:val="46"/>
                      </w:rPr>
                      <w:sym w:font="Wingdings" w:char="0026"/>
                    </w:r>
                  </w:p>
                </w:txbxContent>
              </v:textbox>
            </v:shape>
            <v:group id="_x0000_s1126" style="position:absolute;left:1518;top:432;width:926;height:440" coordorigin="8885,8136" coordsize="2203,1094">
              <v:oval id="_x0000_s1127" style="position:absolute;left:8885;top:8136;width:726;height:703" filled="f" strokecolor="navy" strokeweight="3pt"/>
              <v:oval id="_x0000_s1128" style="position:absolute;left:9611;top:8136;width:725;height:703;mso-wrap-edited:f" filled="f" strokeweight="3pt"/>
              <v:oval id="_x0000_s1129" style="position:absolute;left:10362;top:8136;width:726;height:703" filled="f" strokecolor="red" strokeweight="3pt"/>
              <v:oval id="_x0000_s1130" style="position:absolute;left:9234;top:8527;width:725;height:703;mso-wrap-edited:f" filled="f" strokecolor="yellow" strokeweight="3pt"/>
              <v:oval id="_x0000_s1131" style="position:absolute;left:9959;top:8527;width:726;height:703" filled="f" strokecolor="green" strokeweight="3pt"/>
            </v:group>
          </v:group>
        </w:pict>
      </w:r>
      <w:r>
        <w:rPr>
          <w:sz w:val="28"/>
          <w:szCs w:val="28"/>
        </w:rPr>
        <w:pict w14:anchorId="6DE576AC">
          <v:line id="_x0000_s1140" style="position:absolute;left:0;text-align:left;z-index:3" from="11.25pt,4.7pt" to="44.85pt,4.7pt" o:allowincell="f" strokecolor="white" strokeweight="3pt"/>
        </w:pict>
      </w:r>
      <w:r>
        <w:rPr>
          <w:sz w:val="28"/>
          <w:szCs w:val="28"/>
        </w:rPr>
        <w:pict w14:anchorId="1706A297">
          <v:shapetype id="_x0000_t135" coordsize="21600,21600" o:spt="135" path="m10800,qx21600,10800,10800,21600l,21600,,xe">
            <v:stroke joinstyle="miter"/>
            <v:path gradientshapeok="t" o:connecttype="rect" textboxrect="0,3163,18437,18437"/>
          </v:shapetype>
          <v:shape id="_x0000_s1139" type="#_x0000_t135" style="position:absolute;left:0;text-align:left;margin-left:12.25pt;margin-top:5.5pt;width:31.3pt;height:29.7pt;rotation:-270;z-index:2" o:allowincell="f" filled="f" strokecolor="#930" strokeweight="3pt"/>
        </w:pict>
      </w:r>
      <w:r>
        <w:rPr>
          <w:sz w:val="28"/>
          <w:szCs w:val="28"/>
        </w:rPr>
        <w:pict w14:anchorId="7498494D">
          <v:group id="_x0000_s1132" style="position:absolute;left:0;text-align:left;margin-left:-2.15pt;margin-top:-6.05pt;width:59.75pt;height:55pt;z-index:-1" coordorigin="749,3478" coordsize="2563,2448" o:allowincell="f">
            <v:group id="_x0000_s1133" style="position:absolute;left:749;top:3478;width:2563;height:2448" coordorigin="749,3478" coordsize="2563,2448">
              <v:group id="_x0000_s1134" style="position:absolute;left:749;top:3478;width:2563;height:2448" coordorigin="749,3478" coordsize="2563,2448">
                <v:shape id="_x0000_s1135" type="#_x0000_t135" style="position:absolute;left:793;top:3569;width:2448;height:2266;rotation:-270" filled="f" strokecolor="#930" strokeweight="3pt"/>
                <v:line id="_x0000_s1136" style="position:absolute" from="749,3478" to="3312,3478" strokecolor="white" strokeweight="3pt"/>
              </v:group>
              <v:shape id="_x0000_s1137" type="#_x0000_t135" style="position:absolute;left:1095;top:3815;width:1872;height:1774;rotation:-270" filled="f" strokecolor="#930" strokeweight="3pt"/>
            </v:group>
            <v:line id="_x0000_s1138" style="position:absolute" from="1037,3766" to="3053,3766" strokecolor="white" strokeweight="3pt"/>
          </v:group>
        </w:pict>
      </w:r>
      <w:r w:rsidR="007C3D32" w:rsidRPr="002D2B72">
        <w:rPr>
          <w:b/>
          <w:sz w:val="28"/>
          <w:szCs w:val="28"/>
          <w:lang w:val="ru-RU"/>
        </w:rPr>
        <w:t>С</w:t>
      </w:r>
      <w:r w:rsidR="007C3D32">
        <w:rPr>
          <w:b/>
          <w:sz w:val="28"/>
          <w:szCs w:val="28"/>
          <w:lang w:val="ru-RU"/>
        </w:rPr>
        <w:t xml:space="preserve"> </w:t>
      </w:r>
      <w:r w:rsidR="007C3D32" w:rsidRPr="002D2B72">
        <w:rPr>
          <w:b/>
          <w:sz w:val="28"/>
          <w:szCs w:val="28"/>
          <w:lang w:val="ru-RU"/>
        </w:rPr>
        <w:t>п</w:t>
      </w:r>
      <w:r w:rsidR="007C3D32">
        <w:rPr>
          <w:b/>
          <w:sz w:val="28"/>
          <w:szCs w:val="28"/>
          <w:lang w:val="ru-RU"/>
        </w:rPr>
        <w:t xml:space="preserve"> </w:t>
      </w:r>
      <w:r w:rsidR="007C3D32" w:rsidRPr="002D2B72">
        <w:rPr>
          <w:b/>
          <w:sz w:val="28"/>
          <w:szCs w:val="28"/>
          <w:lang w:val="ru-RU"/>
        </w:rPr>
        <w:t>о</w:t>
      </w:r>
      <w:r w:rsidR="007C3D32">
        <w:rPr>
          <w:b/>
          <w:sz w:val="28"/>
          <w:szCs w:val="28"/>
          <w:lang w:val="ru-RU"/>
        </w:rPr>
        <w:t xml:space="preserve"> </w:t>
      </w:r>
      <w:r w:rsidR="007C3D32" w:rsidRPr="002D2B72">
        <w:rPr>
          <w:b/>
          <w:sz w:val="28"/>
          <w:szCs w:val="28"/>
          <w:lang w:val="ru-RU"/>
        </w:rPr>
        <w:t>р</w:t>
      </w:r>
      <w:r w:rsidR="007C3D32">
        <w:rPr>
          <w:b/>
          <w:sz w:val="28"/>
          <w:szCs w:val="28"/>
          <w:lang w:val="ru-RU"/>
        </w:rPr>
        <w:t xml:space="preserve"> </w:t>
      </w:r>
      <w:r w:rsidR="007C3D32" w:rsidRPr="002D2B72">
        <w:rPr>
          <w:b/>
          <w:sz w:val="28"/>
          <w:szCs w:val="28"/>
          <w:lang w:val="ru-RU"/>
        </w:rPr>
        <w:t>т</w:t>
      </w:r>
      <w:r w:rsidR="007C3D32">
        <w:rPr>
          <w:b/>
          <w:sz w:val="28"/>
          <w:szCs w:val="28"/>
          <w:lang w:val="ru-RU"/>
        </w:rPr>
        <w:t xml:space="preserve"> </w:t>
      </w:r>
      <w:r w:rsidR="007C3D32" w:rsidRPr="002D2B72">
        <w:rPr>
          <w:b/>
          <w:sz w:val="28"/>
          <w:szCs w:val="28"/>
          <w:lang w:val="ru-RU"/>
        </w:rPr>
        <w:t>н</w:t>
      </w:r>
      <w:r w:rsidR="007C3D32">
        <w:rPr>
          <w:b/>
          <w:sz w:val="28"/>
          <w:szCs w:val="28"/>
          <w:lang w:val="ru-RU"/>
        </w:rPr>
        <w:t xml:space="preserve"> </w:t>
      </w:r>
      <w:proofErr w:type="gramStart"/>
      <w:r w:rsidR="007C3D32" w:rsidRPr="002D2B72">
        <w:rPr>
          <w:b/>
          <w:sz w:val="28"/>
          <w:szCs w:val="28"/>
          <w:lang w:val="ru-RU"/>
        </w:rPr>
        <w:t>о</w:t>
      </w:r>
      <w:r w:rsidR="007C3D32">
        <w:rPr>
          <w:b/>
          <w:sz w:val="28"/>
          <w:szCs w:val="28"/>
          <w:lang w:val="ru-RU"/>
        </w:rPr>
        <w:t xml:space="preserve"> </w:t>
      </w:r>
      <w:r w:rsidR="007C3D32" w:rsidRPr="002D2B72">
        <w:rPr>
          <w:b/>
          <w:sz w:val="28"/>
          <w:szCs w:val="28"/>
          <w:lang w:val="ru-RU"/>
        </w:rPr>
        <w:t xml:space="preserve"> у</w:t>
      </w:r>
      <w:proofErr w:type="gramEnd"/>
      <w:r w:rsidR="007C3D32">
        <w:rPr>
          <w:b/>
          <w:sz w:val="28"/>
          <w:szCs w:val="28"/>
          <w:lang w:val="ru-RU"/>
        </w:rPr>
        <w:t xml:space="preserve"> </w:t>
      </w:r>
      <w:r w:rsidR="007C3D32" w:rsidRPr="002D2B72">
        <w:rPr>
          <w:b/>
          <w:sz w:val="28"/>
          <w:szCs w:val="28"/>
          <w:lang w:val="ru-RU"/>
        </w:rPr>
        <w:t>ч</w:t>
      </w:r>
      <w:r w:rsidR="007C3D32">
        <w:rPr>
          <w:b/>
          <w:sz w:val="28"/>
          <w:szCs w:val="28"/>
          <w:lang w:val="ru-RU"/>
        </w:rPr>
        <w:t xml:space="preserve"> </w:t>
      </w:r>
      <w:r w:rsidR="007C3D32" w:rsidRPr="002D2B72">
        <w:rPr>
          <w:b/>
          <w:sz w:val="28"/>
          <w:szCs w:val="28"/>
          <w:lang w:val="ru-RU"/>
        </w:rPr>
        <w:t>и</w:t>
      </w:r>
      <w:r w:rsidR="007C3D32">
        <w:rPr>
          <w:b/>
          <w:sz w:val="28"/>
          <w:szCs w:val="28"/>
          <w:lang w:val="ru-RU"/>
        </w:rPr>
        <w:t xml:space="preserve"> </w:t>
      </w:r>
      <w:r w:rsidR="007C3D32" w:rsidRPr="002D2B72">
        <w:rPr>
          <w:b/>
          <w:sz w:val="28"/>
          <w:szCs w:val="28"/>
          <w:lang w:val="ru-RU"/>
        </w:rPr>
        <w:t>л</w:t>
      </w:r>
      <w:r w:rsidR="007C3D32">
        <w:rPr>
          <w:b/>
          <w:sz w:val="28"/>
          <w:szCs w:val="28"/>
          <w:lang w:val="ru-RU"/>
        </w:rPr>
        <w:t xml:space="preserve"> </w:t>
      </w:r>
      <w:r w:rsidR="007C3D32" w:rsidRPr="002D2B72">
        <w:rPr>
          <w:b/>
          <w:sz w:val="28"/>
          <w:szCs w:val="28"/>
          <w:lang w:val="ru-RU"/>
        </w:rPr>
        <w:t>и</w:t>
      </w:r>
      <w:r w:rsidR="007C3D32">
        <w:rPr>
          <w:b/>
          <w:sz w:val="28"/>
          <w:szCs w:val="28"/>
          <w:lang w:val="ru-RU"/>
        </w:rPr>
        <w:t xml:space="preserve"> </w:t>
      </w:r>
      <w:r w:rsidR="007C3D32" w:rsidRPr="002D2B72">
        <w:rPr>
          <w:b/>
          <w:sz w:val="28"/>
          <w:szCs w:val="28"/>
          <w:lang w:val="ru-RU"/>
        </w:rPr>
        <w:t>щ</w:t>
      </w:r>
      <w:r w:rsidR="007C3D32">
        <w:rPr>
          <w:b/>
          <w:sz w:val="28"/>
          <w:szCs w:val="28"/>
          <w:lang w:val="ru-RU"/>
        </w:rPr>
        <w:t xml:space="preserve"> </w:t>
      </w:r>
      <w:r w:rsidR="007C3D32" w:rsidRPr="002D2B72">
        <w:rPr>
          <w:b/>
          <w:sz w:val="28"/>
          <w:szCs w:val="28"/>
          <w:lang w:val="ru-RU"/>
        </w:rPr>
        <w:t>е « О</w:t>
      </w:r>
      <w:r w:rsidR="007C3D32">
        <w:rPr>
          <w:b/>
          <w:sz w:val="28"/>
          <w:szCs w:val="28"/>
          <w:lang w:val="ru-RU"/>
        </w:rPr>
        <w:t xml:space="preserve"> </w:t>
      </w:r>
      <w:r w:rsidR="007C3D32" w:rsidRPr="002D2B72">
        <w:rPr>
          <w:b/>
          <w:sz w:val="28"/>
          <w:szCs w:val="28"/>
          <w:lang w:val="ru-RU"/>
        </w:rPr>
        <w:t>л</w:t>
      </w:r>
      <w:r w:rsidR="007C3D32">
        <w:rPr>
          <w:b/>
          <w:sz w:val="28"/>
          <w:szCs w:val="28"/>
          <w:lang w:val="ru-RU"/>
        </w:rPr>
        <w:t xml:space="preserve"> </w:t>
      </w:r>
      <w:r w:rsidR="007C3D32" w:rsidRPr="002D2B72">
        <w:rPr>
          <w:b/>
          <w:sz w:val="28"/>
          <w:szCs w:val="28"/>
          <w:lang w:val="ru-RU"/>
        </w:rPr>
        <w:t>и</w:t>
      </w:r>
      <w:r w:rsidR="007C3D32">
        <w:rPr>
          <w:b/>
          <w:sz w:val="28"/>
          <w:szCs w:val="28"/>
          <w:lang w:val="ru-RU"/>
        </w:rPr>
        <w:t xml:space="preserve"> </w:t>
      </w:r>
      <w:r w:rsidR="007C3D32" w:rsidRPr="002D2B72">
        <w:rPr>
          <w:b/>
          <w:sz w:val="28"/>
          <w:szCs w:val="28"/>
          <w:lang w:val="ru-RU"/>
        </w:rPr>
        <w:t>м</w:t>
      </w:r>
      <w:r w:rsidR="007C3D32">
        <w:rPr>
          <w:b/>
          <w:sz w:val="28"/>
          <w:szCs w:val="28"/>
          <w:lang w:val="ru-RU"/>
        </w:rPr>
        <w:t xml:space="preserve"> </w:t>
      </w:r>
      <w:r w:rsidR="007C3D32" w:rsidRPr="002D2B72">
        <w:rPr>
          <w:b/>
          <w:sz w:val="28"/>
          <w:szCs w:val="28"/>
          <w:lang w:val="ru-RU"/>
        </w:rPr>
        <w:t>п</w:t>
      </w:r>
      <w:r w:rsidR="007C3D32">
        <w:rPr>
          <w:b/>
          <w:sz w:val="28"/>
          <w:szCs w:val="28"/>
          <w:lang w:val="ru-RU"/>
        </w:rPr>
        <w:t xml:space="preserve"> </w:t>
      </w:r>
      <w:r w:rsidR="007C3D32" w:rsidRPr="002D2B72">
        <w:rPr>
          <w:b/>
          <w:sz w:val="28"/>
          <w:szCs w:val="28"/>
          <w:lang w:val="ru-RU"/>
        </w:rPr>
        <w:t>и</w:t>
      </w:r>
      <w:r w:rsidR="007C3D32">
        <w:rPr>
          <w:b/>
          <w:sz w:val="28"/>
          <w:szCs w:val="28"/>
          <w:lang w:val="ru-RU"/>
        </w:rPr>
        <w:t xml:space="preserve"> </w:t>
      </w:r>
      <w:r w:rsidR="007C3D32" w:rsidRPr="002D2B72">
        <w:rPr>
          <w:b/>
          <w:sz w:val="28"/>
          <w:szCs w:val="28"/>
          <w:lang w:val="ru-RU"/>
        </w:rPr>
        <w:t>е</w:t>
      </w:r>
      <w:r w:rsidR="007C3D32">
        <w:rPr>
          <w:b/>
          <w:sz w:val="28"/>
          <w:szCs w:val="28"/>
          <w:lang w:val="ru-RU"/>
        </w:rPr>
        <w:t xml:space="preserve"> </w:t>
      </w:r>
      <w:r w:rsidR="007C3D32" w:rsidRPr="002D2B72">
        <w:rPr>
          <w:b/>
          <w:sz w:val="28"/>
          <w:szCs w:val="28"/>
          <w:lang w:val="ru-RU"/>
        </w:rPr>
        <w:t>ц»</w:t>
      </w:r>
    </w:p>
    <w:p w14:paraId="14AF6CC7" w14:textId="77777777" w:rsidR="007C3D32" w:rsidRDefault="007C3D32" w:rsidP="007C3D32">
      <w:pPr>
        <w:pStyle w:val="a8"/>
        <w:tabs>
          <w:tab w:val="left" w:pos="708"/>
        </w:tabs>
        <w:jc w:val="center"/>
        <w:rPr>
          <w:sz w:val="24"/>
          <w:szCs w:val="24"/>
        </w:rPr>
      </w:pPr>
      <w:r w:rsidRPr="000462FB">
        <w:rPr>
          <w:sz w:val="24"/>
          <w:szCs w:val="24"/>
          <w:lang w:val="ru-RU"/>
        </w:rPr>
        <w:t xml:space="preserve">гр. </w:t>
      </w:r>
      <w:proofErr w:type="spellStart"/>
      <w:proofErr w:type="gramStart"/>
      <w:r w:rsidRPr="000462FB">
        <w:rPr>
          <w:sz w:val="24"/>
          <w:szCs w:val="24"/>
          <w:lang w:val="ru-RU"/>
        </w:rPr>
        <w:t>Перник</w:t>
      </w:r>
      <w:proofErr w:type="spellEnd"/>
      <w:r>
        <w:rPr>
          <w:sz w:val="24"/>
          <w:szCs w:val="24"/>
          <w:lang w:val="ru-RU"/>
        </w:rPr>
        <w:t>,</w:t>
      </w:r>
      <w:r w:rsidRPr="000462FB">
        <w:rPr>
          <w:sz w:val="24"/>
          <w:szCs w:val="24"/>
          <w:lang w:val="ru-RU"/>
        </w:rPr>
        <w:t xml:space="preserve">  </w:t>
      </w:r>
      <w:proofErr w:type="spellStart"/>
      <w:r w:rsidRPr="000462FB">
        <w:rPr>
          <w:sz w:val="24"/>
          <w:szCs w:val="24"/>
          <w:lang w:val="ru-RU"/>
        </w:rPr>
        <w:t>кв.Изток</w:t>
      </w:r>
      <w:proofErr w:type="spellEnd"/>
      <w:proofErr w:type="gramEnd"/>
      <w:r>
        <w:rPr>
          <w:sz w:val="24"/>
          <w:szCs w:val="24"/>
          <w:lang w:val="ru-RU"/>
        </w:rPr>
        <w:t>,</w:t>
      </w:r>
      <w:r w:rsidRPr="000462FB">
        <w:rPr>
          <w:sz w:val="24"/>
          <w:szCs w:val="24"/>
          <w:lang w:val="ru-RU"/>
        </w:rPr>
        <w:t xml:space="preserve">  ул. “Клемент </w:t>
      </w:r>
      <w:proofErr w:type="spellStart"/>
      <w:r w:rsidRPr="000462FB">
        <w:rPr>
          <w:sz w:val="24"/>
          <w:szCs w:val="24"/>
          <w:lang w:val="ru-RU"/>
        </w:rPr>
        <w:t>Готвалд</w:t>
      </w:r>
      <w:proofErr w:type="spellEnd"/>
      <w:r w:rsidRPr="000462FB">
        <w:rPr>
          <w:sz w:val="24"/>
          <w:szCs w:val="24"/>
          <w:lang w:val="ru-RU"/>
        </w:rPr>
        <w:t>”  № 2</w:t>
      </w:r>
    </w:p>
    <w:p w14:paraId="28ECCDE9" w14:textId="77777777" w:rsidR="007C3D32" w:rsidRPr="000462FB" w:rsidRDefault="007C3D32" w:rsidP="007C3D32">
      <w:pPr>
        <w:pStyle w:val="a8"/>
        <w:tabs>
          <w:tab w:val="left" w:pos="708"/>
        </w:tabs>
        <w:jc w:val="center"/>
        <w:rPr>
          <w:sz w:val="24"/>
          <w:szCs w:val="24"/>
        </w:rPr>
      </w:pPr>
      <w:r w:rsidRPr="00606F9D">
        <w:rPr>
          <w:sz w:val="24"/>
          <w:szCs w:val="24"/>
          <w:lang w:val="ru-RU"/>
        </w:rPr>
        <w:t>Директор-076/67-07-02,</w:t>
      </w:r>
      <w:r w:rsidRPr="000462FB">
        <w:rPr>
          <w:sz w:val="24"/>
          <w:szCs w:val="24"/>
        </w:rPr>
        <w:t xml:space="preserve"> </w:t>
      </w:r>
      <w:r w:rsidRPr="00606F9D">
        <w:rPr>
          <w:sz w:val="24"/>
          <w:szCs w:val="24"/>
          <w:lang w:val="ru-RU"/>
        </w:rPr>
        <w:t xml:space="preserve">счетоводство </w:t>
      </w:r>
      <w:r>
        <w:rPr>
          <w:sz w:val="24"/>
          <w:szCs w:val="24"/>
        </w:rPr>
        <w:t>076/</w:t>
      </w:r>
      <w:r w:rsidRPr="000462FB">
        <w:rPr>
          <w:sz w:val="24"/>
          <w:szCs w:val="24"/>
        </w:rPr>
        <w:t>67</w:t>
      </w:r>
      <w:r>
        <w:rPr>
          <w:sz w:val="24"/>
          <w:szCs w:val="24"/>
        </w:rPr>
        <w:t>-</w:t>
      </w:r>
      <w:r w:rsidRPr="000462FB">
        <w:rPr>
          <w:sz w:val="24"/>
          <w:szCs w:val="24"/>
        </w:rPr>
        <w:t>00</w:t>
      </w:r>
      <w:r>
        <w:rPr>
          <w:sz w:val="24"/>
          <w:szCs w:val="24"/>
        </w:rPr>
        <w:t>-</w:t>
      </w:r>
      <w:r w:rsidRPr="000462FB">
        <w:rPr>
          <w:sz w:val="24"/>
          <w:szCs w:val="24"/>
        </w:rPr>
        <w:t>60</w:t>
      </w:r>
    </w:p>
    <w:p w14:paraId="1FA41F4A" w14:textId="77777777" w:rsidR="007C3D32" w:rsidRPr="009D509A" w:rsidRDefault="007C3D32" w:rsidP="007C3D32">
      <w:pPr>
        <w:pBdr>
          <w:bottom w:val="single" w:sz="4" w:space="1" w:color="auto"/>
        </w:pBdr>
        <w:jc w:val="center"/>
        <w:rPr>
          <w:sz w:val="6"/>
          <w:szCs w:val="6"/>
        </w:rPr>
      </w:pPr>
    </w:p>
    <w:p w14:paraId="765123D6" w14:textId="77777777" w:rsidR="007C3D32" w:rsidRPr="002B23B2" w:rsidRDefault="007C3D32" w:rsidP="007C3D32">
      <w:pPr>
        <w:ind w:firstLine="708"/>
        <w:rPr>
          <w:i/>
          <w:sz w:val="12"/>
          <w:szCs w:val="12"/>
        </w:rPr>
      </w:pPr>
    </w:p>
    <w:p w14:paraId="21D8AD4C" w14:textId="77777777" w:rsidR="007C3D32" w:rsidRDefault="007C3D32" w:rsidP="007C3D32">
      <w:pPr>
        <w:pStyle w:val="a3"/>
        <w:ind w:left="0"/>
        <w:jc w:val="center"/>
        <w:rPr>
          <w:b/>
          <w:sz w:val="72"/>
          <w:szCs w:val="72"/>
        </w:rPr>
      </w:pPr>
    </w:p>
    <w:p w14:paraId="107D0D76" w14:textId="77777777" w:rsidR="007C3D32" w:rsidRDefault="007C3D32" w:rsidP="007C3D32">
      <w:pPr>
        <w:pStyle w:val="a3"/>
        <w:ind w:left="0"/>
        <w:jc w:val="center"/>
        <w:rPr>
          <w:b/>
          <w:sz w:val="72"/>
          <w:szCs w:val="72"/>
        </w:rPr>
      </w:pPr>
    </w:p>
    <w:p w14:paraId="287A1AF8" w14:textId="77777777" w:rsidR="003F6F2B" w:rsidRDefault="007C3D32" w:rsidP="007C3D32">
      <w:pPr>
        <w:pStyle w:val="a3"/>
        <w:ind w:left="0"/>
        <w:jc w:val="center"/>
        <w:rPr>
          <w:b/>
          <w:sz w:val="72"/>
          <w:szCs w:val="72"/>
        </w:rPr>
      </w:pPr>
      <w:r w:rsidRPr="007C3D32">
        <w:rPr>
          <w:b/>
          <w:sz w:val="72"/>
          <w:szCs w:val="72"/>
        </w:rPr>
        <w:t>СТРАТЕГИЯ</w:t>
      </w:r>
    </w:p>
    <w:p w14:paraId="6F697149" w14:textId="77777777" w:rsidR="007C3D32" w:rsidRPr="007C3D32" w:rsidRDefault="007C3D32" w:rsidP="007C3D32">
      <w:pPr>
        <w:pStyle w:val="a3"/>
        <w:ind w:left="0"/>
        <w:jc w:val="center"/>
        <w:rPr>
          <w:b/>
          <w:sz w:val="36"/>
          <w:szCs w:val="36"/>
        </w:rPr>
      </w:pPr>
    </w:p>
    <w:p w14:paraId="3B2BEB84" w14:textId="77777777" w:rsidR="007C3D32" w:rsidRDefault="007C3D32" w:rsidP="007C3D32">
      <w:pPr>
        <w:pStyle w:val="a3"/>
        <w:ind w:left="0"/>
        <w:jc w:val="center"/>
        <w:rPr>
          <w:b/>
          <w:sz w:val="72"/>
          <w:szCs w:val="72"/>
        </w:rPr>
      </w:pPr>
      <w:r w:rsidRPr="007C3D32">
        <w:rPr>
          <w:b/>
          <w:sz w:val="72"/>
          <w:szCs w:val="72"/>
        </w:rPr>
        <w:t>ЗА РАЗВИТИЕ</w:t>
      </w:r>
    </w:p>
    <w:p w14:paraId="1EF6F34F" w14:textId="77777777" w:rsidR="007C3D32" w:rsidRPr="007C3D32" w:rsidRDefault="007C3D32" w:rsidP="007C3D32">
      <w:pPr>
        <w:pStyle w:val="a3"/>
        <w:ind w:left="0"/>
        <w:jc w:val="center"/>
        <w:rPr>
          <w:b/>
          <w:sz w:val="36"/>
          <w:szCs w:val="36"/>
        </w:rPr>
      </w:pPr>
    </w:p>
    <w:p w14:paraId="02E0D4B3" w14:textId="77777777" w:rsidR="007C3D32" w:rsidRDefault="007C3D32" w:rsidP="007C3D32">
      <w:pPr>
        <w:pStyle w:val="a3"/>
        <w:ind w:left="0"/>
        <w:jc w:val="center"/>
        <w:rPr>
          <w:b/>
          <w:sz w:val="72"/>
          <w:szCs w:val="72"/>
        </w:rPr>
      </w:pPr>
      <w:r w:rsidRPr="007C3D32">
        <w:rPr>
          <w:b/>
          <w:sz w:val="72"/>
          <w:szCs w:val="72"/>
        </w:rPr>
        <w:t>НА СПОРТНО УЧИЛИЩЕ</w:t>
      </w:r>
    </w:p>
    <w:p w14:paraId="064C96F2" w14:textId="77777777" w:rsidR="007C3D32" w:rsidRPr="007C3D32" w:rsidRDefault="007C3D32" w:rsidP="007C3D32">
      <w:pPr>
        <w:pStyle w:val="a3"/>
        <w:ind w:left="0"/>
        <w:jc w:val="center"/>
        <w:rPr>
          <w:b/>
          <w:sz w:val="36"/>
          <w:szCs w:val="36"/>
        </w:rPr>
      </w:pPr>
    </w:p>
    <w:p w14:paraId="43477312" w14:textId="77777777" w:rsidR="007C3D32" w:rsidRDefault="007C3D32" w:rsidP="007C3D32">
      <w:pPr>
        <w:pStyle w:val="a3"/>
        <w:ind w:left="0"/>
        <w:jc w:val="center"/>
        <w:rPr>
          <w:b/>
          <w:sz w:val="72"/>
          <w:szCs w:val="72"/>
        </w:rPr>
      </w:pPr>
      <w:r w:rsidRPr="007C3D32">
        <w:rPr>
          <w:b/>
          <w:sz w:val="72"/>
          <w:szCs w:val="72"/>
        </w:rPr>
        <w:t>„ ОЛИМПИЕЦ”</w:t>
      </w:r>
    </w:p>
    <w:p w14:paraId="27164A01" w14:textId="77777777" w:rsidR="007C3D32" w:rsidRPr="007C3D32" w:rsidRDefault="007C3D32" w:rsidP="007C3D32">
      <w:pPr>
        <w:pStyle w:val="a3"/>
        <w:ind w:left="0"/>
        <w:jc w:val="center"/>
        <w:rPr>
          <w:b/>
          <w:sz w:val="36"/>
          <w:szCs w:val="36"/>
        </w:rPr>
      </w:pPr>
    </w:p>
    <w:p w14:paraId="1D21D611" w14:textId="77777777" w:rsidR="007C3D32" w:rsidRDefault="007C3D32" w:rsidP="007C3D32">
      <w:pPr>
        <w:pStyle w:val="a3"/>
        <w:ind w:left="0"/>
        <w:jc w:val="center"/>
        <w:rPr>
          <w:b/>
          <w:sz w:val="72"/>
          <w:szCs w:val="72"/>
        </w:rPr>
      </w:pPr>
      <w:r w:rsidRPr="007C3D32">
        <w:rPr>
          <w:b/>
          <w:sz w:val="72"/>
          <w:szCs w:val="72"/>
        </w:rPr>
        <w:t>ПЕРНИК</w:t>
      </w:r>
    </w:p>
    <w:p w14:paraId="361E0B84" w14:textId="77777777" w:rsidR="004608E4" w:rsidRDefault="004608E4" w:rsidP="007C3D32">
      <w:pPr>
        <w:pStyle w:val="a3"/>
        <w:ind w:left="0"/>
        <w:jc w:val="center"/>
        <w:rPr>
          <w:b/>
          <w:sz w:val="36"/>
          <w:szCs w:val="36"/>
        </w:rPr>
      </w:pPr>
    </w:p>
    <w:p w14:paraId="39AC896A" w14:textId="77777777" w:rsidR="004608E4" w:rsidRDefault="004608E4" w:rsidP="007C3D32">
      <w:pPr>
        <w:pStyle w:val="a3"/>
        <w:ind w:left="0"/>
        <w:jc w:val="center"/>
        <w:rPr>
          <w:b/>
          <w:sz w:val="36"/>
          <w:szCs w:val="36"/>
        </w:rPr>
      </w:pPr>
    </w:p>
    <w:p w14:paraId="2B2085C5" w14:textId="77777777" w:rsidR="004608E4" w:rsidRDefault="004608E4" w:rsidP="007C3D32">
      <w:pPr>
        <w:pStyle w:val="a3"/>
        <w:ind w:left="0"/>
        <w:jc w:val="center"/>
        <w:rPr>
          <w:b/>
          <w:sz w:val="36"/>
          <w:szCs w:val="36"/>
        </w:rPr>
      </w:pPr>
    </w:p>
    <w:p w14:paraId="19B89D60" w14:textId="77777777" w:rsidR="004608E4" w:rsidRPr="004608E4" w:rsidRDefault="004608E4" w:rsidP="007C3D32">
      <w:pPr>
        <w:pStyle w:val="a3"/>
        <w:ind w:left="0"/>
        <w:jc w:val="center"/>
        <w:rPr>
          <w:b/>
          <w:sz w:val="36"/>
          <w:szCs w:val="36"/>
        </w:rPr>
      </w:pPr>
    </w:p>
    <w:p w14:paraId="5A7A384D" w14:textId="77777777" w:rsidR="004608E4" w:rsidRDefault="004608E4" w:rsidP="007C3D32">
      <w:pPr>
        <w:pStyle w:val="a3"/>
        <w:ind w:left="0"/>
        <w:jc w:val="center"/>
        <w:rPr>
          <w:b/>
          <w:sz w:val="48"/>
          <w:szCs w:val="48"/>
        </w:rPr>
      </w:pPr>
      <w:r>
        <w:rPr>
          <w:b/>
          <w:sz w:val="48"/>
          <w:szCs w:val="48"/>
        </w:rPr>
        <w:t>за периода</w:t>
      </w:r>
    </w:p>
    <w:p w14:paraId="1DCEC64E" w14:textId="77777777" w:rsidR="004608E4" w:rsidRPr="004608E4" w:rsidRDefault="004608E4" w:rsidP="007C3D32">
      <w:pPr>
        <w:pStyle w:val="a3"/>
        <w:ind w:left="0"/>
        <w:jc w:val="center"/>
        <w:rPr>
          <w:b/>
          <w:sz w:val="48"/>
          <w:szCs w:val="48"/>
        </w:rPr>
      </w:pPr>
      <w:r w:rsidRPr="004608E4">
        <w:rPr>
          <w:b/>
          <w:sz w:val="48"/>
          <w:szCs w:val="48"/>
        </w:rPr>
        <w:t>от 2020/2021 учебна година</w:t>
      </w:r>
    </w:p>
    <w:p w14:paraId="209A5A22" w14:textId="77777777" w:rsidR="004608E4" w:rsidRDefault="004608E4" w:rsidP="007C3D32">
      <w:pPr>
        <w:pStyle w:val="a3"/>
        <w:ind w:left="0"/>
        <w:jc w:val="center"/>
        <w:rPr>
          <w:b/>
          <w:sz w:val="48"/>
          <w:szCs w:val="48"/>
        </w:rPr>
      </w:pPr>
      <w:r w:rsidRPr="004608E4">
        <w:rPr>
          <w:b/>
          <w:sz w:val="48"/>
          <w:szCs w:val="48"/>
        </w:rPr>
        <w:t>до 2023/2024 учебна година</w:t>
      </w:r>
    </w:p>
    <w:p w14:paraId="5C807BE1" w14:textId="77777777" w:rsidR="004608E4" w:rsidRDefault="004608E4" w:rsidP="007C3D32">
      <w:pPr>
        <w:pStyle w:val="a3"/>
        <w:ind w:left="0"/>
        <w:jc w:val="center"/>
        <w:rPr>
          <w:b/>
          <w:sz w:val="48"/>
          <w:szCs w:val="48"/>
        </w:rPr>
      </w:pPr>
    </w:p>
    <w:p w14:paraId="481D430D" w14:textId="77777777" w:rsidR="004608E4" w:rsidRDefault="004608E4" w:rsidP="007C3D32">
      <w:pPr>
        <w:pStyle w:val="a3"/>
        <w:ind w:left="0"/>
        <w:jc w:val="center"/>
        <w:rPr>
          <w:b/>
          <w:sz w:val="48"/>
          <w:szCs w:val="48"/>
        </w:rPr>
      </w:pPr>
    </w:p>
    <w:p w14:paraId="25A21B2C" w14:textId="77777777" w:rsidR="004608E4" w:rsidRDefault="004608E4" w:rsidP="007C3D32">
      <w:pPr>
        <w:pStyle w:val="a3"/>
        <w:ind w:left="0"/>
        <w:jc w:val="center"/>
        <w:rPr>
          <w:b/>
          <w:sz w:val="48"/>
          <w:szCs w:val="48"/>
        </w:rPr>
      </w:pPr>
    </w:p>
    <w:p w14:paraId="56F92B78" w14:textId="77777777" w:rsidR="004608E4" w:rsidRPr="004608E4" w:rsidRDefault="004608E4" w:rsidP="007C3D32">
      <w:pPr>
        <w:pStyle w:val="a3"/>
        <w:ind w:left="0"/>
        <w:jc w:val="center"/>
        <w:rPr>
          <w:b/>
          <w:sz w:val="48"/>
          <w:szCs w:val="48"/>
        </w:rPr>
      </w:pPr>
    </w:p>
    <w:p w14:paraId="3005752F" w14:textId="77777777" w:rsidR="003F6F2B" w:rsidRDefault="003F6F2B">
      <w:pPr>
        <w:pStyle w:val="1"/>
      </w:pPr>
      <w:r>
        <w:lastRenderedPageBreak/>
        <w:t>І. Основни принципи и приоритети при разработване на стратегията</w:t>
      </w:r>
    </w:p>
    <w:p w14:paraId="5C6D56B4" w14:textId="77777777" w:rsidR="003F6F2B" w:rsidRDefault="003F6F2B">
      <w:pPr>
        <w:pStyle w:val="a3"/>
        <w:spacing w:before="10"/>
        <w:ind w:left="0"/>
        <w:rPr>
          <w:b/>
          <w:sz w:val="30"/>
        </w:rPr>
      </w:pPr>
    </w:p>
    <w:p w14:paraId="69A40DEE" w14:textId="77777777" w:rsidR="003F6F2B" w:rsidRDefault="003F6F2B">
      <w:pPr>
        <w:pStyle w:val="a3"/>
        <w:spacing w:line="276" w:lineRule="auto"/>
        <w:ind w:right="973" w:firstLine="707"/>
        <w:jc w:val="both"/>
      </w:pPr>
      <w:r>
        <w:t xml:space="preserve">Разработването на Стратегия за развитие на </w:t>
      </w:r>
      <w:r w:rsidR="007C3D32">
        <w:t xml:space="preserve">Спортно училище „Олимпиец”– град Перник </w:t>
      </w:r>
      <w:r>
        <w:t>е породено от стремеж към по-високи резултати в образователната и спортно-тренировъчната дейност, подобряване на системата за професионално обучение, модернизиране на образователния и спортно-тренировъчния процес, по-стриктно съблюдаване на правата на децата и възпитаването им в духа на националните и етническите ценности. Влизането в сила от 1. 08. 2016 г. на Закона за предучилищното и училищното образование поставя образователната система като цяло, както и всяко училище и всеки учител пред нови предизвикателства. Необходимо е да се отчете състоянието в момента и да се начертаят посоките за развитие в съответствие с предизвикателствата на модерното общество, което поставя нови изисквания и има големи очаквания. Това обуславя необходимостта от създаване на нова стратегия за развитието на училището в следващите 4 години.</w:t>
      </w:r>
    </w:p>
    <w:p w14:paraId="55B75BCB" w14:textId="77777777" w:rsidR="003F6F2B" w:rsidRDefault="003F6F2B">
      <w:pPr>
        <w:pStyle w:val="a3"/>
        <w:spacing w:before="119" w:line="276" w:lineRule="auto"/>
        <w:ind w:right="983" w:firstLine="707"/>
        <w:jc w:val="both"/>
      </w:pPr>
      <w:r>
        <w:t>Стратегията се основава на принципите и насоките на ЗПУО, ДОС, Националната програма за развитие на училищното образование и е съобразена със спецификата и актуалното състояние на училището.</w:t>
      </w:r>
    </w:p>
    <w:p w14:paraId="76497002" w14:textId="77777777" w:rsidR="007C3D32" w:rsidRDefault="003F6F2B">
      <w:pPr>
        <w:pStyle w:val="a3"/>
        <w:spacing w:line="276" w:lineRule="auto"/>
        <w:ind w:right="973" w:firstLine="707"/>
        <w:jc w:val="both"/>
      </w:pPr>
      <w:r>
        <w:t xml:space="preserve">Стратегически цели и приоритети за развитие на Спортно училище </w:t>
      </w:r>
    </w:p>
    <w:p w14:paraId="7A5AE0D4" w14:textId="77777777" w:rsidR="003F6F2B" w:rsidRDefault="003F6F2B" w:rsidP="007C3D32">
      <w:pPr>
        <w:pStyle w:val="a3"/>
        <w:spacing w:line="276" w:lineRule="auto"/>
        <w:ind w:right="973"/>
        <w:jc w:val="both"/>
      </w:pPr>
      <w:r>
        <w:t>„</w:t>
      </w:r>
      <w:r w:rsidR="007C3D32">
        <w:t xml:space="preserve"> Олимпиец</w:t>
      </w:r>
      <w:r>
        <w:t xml:space="preserve">” – град </w:t>
      </w:r>
      <w:r w:rsidR="007C3D32">
        <w:t>Перник</w:t>
      </w:r>
      <w:r>
        <w:t xml:space="preserve"> произтичат от приетите:</w:t>
      </w:r>
    </w:p>
    <w:p w14:paraId="0B7018A2" w14:textId="77777777" w:rsidR="003F6F2B" w:rsidRDefault="003F6F2B">
      <w:pPr>
        <w:pStyle w:val="a5"/>
        <w:numPr>
          <w:ilvl w:val="0"/>
          <w:numId w:val="10"/>
        </w:numPr>
        <w:tabs>
          <w:tab w:val="left" w:pos="1645"/>
        </w:tabs>
        <w:spacing w:before="2"/>
        <w:ind w:left="1644" w:hanging="361"/>
        <w:jc w:val="left"/>
        <w:rPr>
          <w:sz w:val="24"/>
        </w:rPr>
      </w:pPr>
      <w:r>
        <w:rPr>
          <w:sz w:val="24"/>
        </w:rPr>
        <w:t>Закон за предучилищното и училищното образование</w:t>
      </w:r>
      <w:r w:rsidR="007C3D32">
        <w:rPr>
          <w:sz w:val="24"/>
        </w:rPr>
        <w:t>;</w:t>
      </w:r>
    </w:p>
    <w:p w14:paraId="666DBCD1" w14:textId="77777777" w:rsidR="003F6F2B" w:rsidRDefault="003F6F2B">
      <w:pPr>
        <w:pStyle w:val="a5"/>
        <w:numPr>
          <w:ilvl w:val="0"/>
          <w:numId w:val="10"/>
        </w:numPr>
        <w:tabs>
          <w:tab w:val="left" w:pos="1645"/>
        </w:tabs>
        <w:spacing w:before="41"/>
        <w:ind w:left="1644" w:hanging="361"/>
        <w:jc w:val="left"/>
        <w:rPr>
          <w:sz w:val="24"/>
        </w:rPr>
      </w:pPr>
      <w:r>
        <w:rPr>
          <w:sz w:val="24"/>
        </w:rPr>
        <w:t>Държавни образователни</w:t>
      </w:r>
      <w:r>
        <w:rPr>
          <w:spacing w:val="-1"/>
          <w:sz w:val="24"/>
        </w:rPr>
        <w:t xml:space="preserve"> </w:t>
      </w:r>
      <w:r>
        <w:rPr>
          <w:sz w:val="24"/>
        </w:rPr>
        <w:t>стандарти</w:t>
      </w:r>
      <w:r w:rsidR="007C3D32">
        <w:rPr>
          <w:sz w:val="24"/>
        </w:rPr>
        <w:t>;</w:t>
      </w:r>
    </w:p>
    <w:p w14:paraId="1AF18016" w14:textId="77777777" w:rsidR="003F6F2B" w:rsidRDefault="003F6F2B">
      <w:pPr>
        <w:pStyle w:val="a5"/>
        <w:numPr>
          <w:ilvl w:val="0"/>
          <w:numId w:val="10"/>
        </w:numPr>
        <w:tabs>
          <w:tab w:val="left" w:pos="1645"/>
        </w:tabs>
        <w:spacing w:before="40"/>
        <w:ind w:left="1644" w:hanging="361"/>
        <w:jc w:val="left"/>
        <w:rPr>
          <w:sz w:val="24"/>
        </w:rPr>
      </w:pPr>
      <w:r>
        <w:rPr>
          <w:sz w:val="24"/>
        </w:rPr>
        <w:t>Национални стратегии за</w:t>
      </w:r>
      <w:r>
        <w:rPr>
          <w:spacing w:val="-4"/>
          <w:sz w:val="24"/>
        </w:rPr>
        <w:t xml:space="preserve"> </w:t>
      </w:r>
      <w:r>
        <w:rPr>
          <w:sz w:val="24"/>
        </w:rPr>
        <w:t>развитие</w:t>
      </w:r>
      <w:r w:rsidR="007C3D32">
        <w:rPr>
          <w:sz w:val="24"/>
        </w:rPr>
        <w:t>;</w:t>
      </w:r>
    </w:p>
    <w:p w14:paraId="3DCB7D85" w14:textId="77777777" w:rsidR="003F6F2B" w:rsidRDefault="003F6F2B">
      <w:pPr>
        <w:pStyle w:val="a5"/>
        <w:numPr>
          <w:ilvl w:val="0"/>
          <w:numId w:val="10"/>
        </w:numPr>
        <w:tabs>
          <w:tab w:val="left" w:pos="1645"/>
        </w:tabs>
        <w:spacing w:before="42" w:line="278" w:lineRule="auto"/>
        <w:ind w:right="975" w:firstLine="1067"/>
        <w:jc w:val="left"/>
        <w:rPr>
          <w:sz w:val="24"/>
        </w:rPr>
      </w:pPr>
      <w:r>
        <w:rPr>
          <w:sz w:val="24"/>
        </w:rPr>
        <w:t>Нормативни актове за развитие на предучилищното и училищното образование.</w:t>
      </w:r>
    </w:p>
    <w:p w14:paraId="429B33A1" w14:textId="77777777" w:rsidR="003F6F2B" w:rsidRDefault="003F6F2B">
      <w:pPr>
        <w:pStyle w:val="a3"/>
        <w:spacing w:line="276" w:lineRule="auto"/>
        <w:ind w:right="979" w:firstLine="707"/>
      </w:pPr>
      <w:r>
        <w:t>Образованието е приоритет в дей</w:t>
      </w:r>
      <w:r w:rsidR="007C3D32">
        <w:t>н</w:t>
      </w:r>
      <w:r>
        <w:t>остта на Спортно училище „</w:t>
      </w:r>
      <w:r w:rsidR="007C3D32">
        <w:t xml:space="preserve"> Олимпиец</w:t>
      </w:r>
      <w:r>
        <w:t>“ и се реализира в съответствие със следните принципи:</w:t>
      </w:r>
    </w:p>
    <w:p w14:paraId="571878EF" w14:textId="77777777" w:rsidR="003F6F2B" w:rsidRDefault="003F6F2B">
      <w:pPr>
        <w:pStyle w:val="a5"/>
        <w:numPr>
          <w:ilvl w:val="0"/>
          <w:numId w:val="9"/>
        </w:numPr>
        <w:tabs>
          <w:tab w:val="left" w:pos="1028"/>
        </w:tabs>
        <w:spacing w:line="278" w:lineRule="auto"/>
        <w:ind w:right="976" w:firstLine="566"/>
        <w:rPr>
          <w:sz w:val="24"/>
        </w:rPr>
      </w:pPr>
      <w:r>
        <w:rPr>
          <w:sz w:val="24"/>
        </w:rPr>
        <w:t>Спазване</w:t>
      </w:r>
      <w:r>
        <w:rPr>
          <w:spacing w:val="-7"/>
          <w:sz w:val="24"/>
        </w:rPr>
        <w:t xml:space="preserve"> </w:t>
      </w:r>
      <w:r>
        <w:rPr>
          <w:sz w:val="24"/>
        </w:rPr>
        <w:t>на</w:t>
      </w:r>
      <w:r>
        <w:rPr>
          <w:spacing w:val="-3"/>
          <w:sz w:val="24"/>
        </w:rPr>
        <w:t xml:space="preserve"> </w:t>
      </w:r>
      <w:r>
        <w:rPr>
          <w:sz w:val="24"/>
        </w:rPr>
        <w:t>единната</w:t>
      </w:r>
      <w:r>
        <w:rPr>
          <w:spacing w:val="-4"/>
          <w:sz w:val="24"/>
        </w:rPr>
        <w:t xml:space="preserve"> </w:t>
      </w:r>
      <w:r>
        <w:rPr>
          <w:sz w:val="24"/>
        </w:rPr>
        <w:t>държавна</w:t>
      </w:r>
      <w:r>
        <w:rPr>
          <w:spacing w:val="-6"/>
          <w:sz w:val="24"/>
        </w:rPr>
        <w:t xml:space="preserve"> </w:t>
      </w:r>
      <w:r>
        <w:rPr>
          <w:sz w:val="24"/>
        </w:rPr>
        <w:t>образователна</w:t>
      </w:r>
      <w:r>
        <w:rPr>
          <w:spacing w:val="-6"/>
          <w:sz w:val="24"/>
        </w:rPr>
        <w:t xml:space="preserve"> </w:t>
      </w:r>
      <w:r>
        <w:rPr>
          <w:sz w:val="24"/>
        </w:rPr>
        <w:t>политика</w:t>
      </w:r>
      <w:r>
        <w:rPr>
          <w:spacing w:val="-7"/>
          <w:sz w:val="24"/>
        </w:rPr>
        <w:t xml:space="preserve"> </w:t>
      </w:r>
      <w:r>
        <w:rPr>
          <w:sz w:val="24"/>
        </w:rPr>
        <w:t>за</w:t>
      </w:r>
      <w:r>
        <w:rPr>
          <w:spacing w:val="-6"/>
          <w:sz w:val="24"/>
        </w:rPr>
        <w:t xml:space="preserve"> </w:t>
      </w:r>
      <w:r>
        <w:rPr>
          <w:sz w:val="24"/>
        </w:rPr>
        <w:t>осигуряване</w:t>
      </w:r>
      <w:r>
        <w:rPr>
          <w:spacing w:val="-6"/>
          <w:sz w:val="24"/>
        </w:rPr>
        <w:t xml:space="preserve"> </w:t>
      </w:r>
      <w:r>
        <w:rPr>
          <w:sz w:val="24"/>
        </w:rPr>
        <w:t>правото на предучилищно и училищно</w:t>
      </w:r>
      <w:r>
        <w:rPr>
          <w:spacing w:val="-12"/>
          <w:sz w:val="24"/>
        </w:rPr>
        <w:t xml:space="preserve"> </w:t>
      </w:r>
      <w:r>
        <w:rPr>
          <w:sz w:val="24"/>
        </w:rPr>
        <w:t>образование.</w:t>
      </w:r>
    </w:p>
    <w:p w14:paraId="60E453AC" w14:textId="77777777" w:rsidR="003F6F2B" w:rsidRDefault="003F6F2B">
      <w:pPr>
        <w:pStyle w:val="a5"/>
        <w:numPr>
          <w:ilvl w:val="0"/>
          <w:numId w:val="9"/>
        </w:numPr>
        <w:tabs>
          <w:tab w:val="left" w:pos="1059"/>
        </w:tabs>
        <w:spacing w:line="276" w:lineRule="auto"/>
        <w:ind w:right="980" w:firstLine="566"/>
        <w:rPr>
          <w:sz w:val="24"/>
        </w:rPr>
      </w:pPr>
      <w:r>
        <w:rPr>
          <w:sz w:val="24"/>
        </w:rPr>
        <w:t xml:space="preserve">Ориентираност към интереса и към мотивацията на детето и на ученика, към възрастовите и социалните промени в живота </w:t>
      </w:r>
      <w:r>
        <w:rPr>
          <w:spacing w:val="-3"/>
          <w:sz w:val="24"/>
        </w:rPr>
        <w:t xml:space="preserve">му, </w:t>
      </w:r>
      <w:r>
        <w:rPr>
          <w:sz w:val="24"/>
        </w:rPr>
        <w:t>както и към способността му да прилага усвоените компетентности на</w:t>
      </w:r>
      <w:r>
        <w:rPr>
          <w:spacing w:val="-17"/>
          <w:sz w:val="24"/>
        </w:rPr>
        <w:t xml:space="preserve"> </w:t>
      </w:r>
      <w:r>
        <w:rPr>
          <w:sz w:val="24"/>
        </w:rPr>
        <w:t>практика.</w:t>
      </w:r>
    </w:p>
    <w:p w14:paraId="326AC813" w14:textId="77777777" w:rsidR="003F6F2B" w:rsidRDefault="003F6F2B">
      <w:pPr>
        <w:pStyle w:val="a5"/>
        <w:numPr>
          <w:ilvl w:val="0"/>
          <w:numId w:val="9"/>
        </w:numPr>
        <w:tabs>
          <w:tab w:val="left" w:pos="1023"/>
        </w:tabs>
        <w:spacing w:line="276" w:lineRule="auto"/>
        <w:ind w:right="978" w:firstLine="566"/>
        <w:rPr>
          <w:sz w:val="24"/>
        </w:rPr>
      </w:pPr>
      <w:r>
        <w:rPr>
          <w:sz w:val="24"/>
        </w:rPr>
        <w:t>Равен</w:t>
      </w:r>
      <w:r>
        <w:rPr>
          <w:spacing w:val="-8"/>
          <w:sz w:val="24"/>
        </w:rPr>
        <w:t xml:space="preserve"> </w:t>
      </w:r>
      <w:r>
        <w:rPr>
          <w:sz w:val="24"/>
        </w:rPr>
        <w:t>достъп</w:t>
      </w:r>
      <w:r>
        <w:rPr>
          <w:spacing w:val="-7"/>
          <w:sz w:val="24"/>
        </w:rPr>
        <w:t xml:space="preserve"> </w:t>
      </w:r>
      <w:r>
        <w:rPr>
          <w:sz w:val="24"/>
        </w:rPr>
        <w:t>до</w:t>
      </w:r>
      <w:r>
        <w:rPr>
          <w:spacing w:val="-8"/>
          <w:sz w:val="24"/>
        </w:rPr>
        <w:t xml:space="preserve"> </w:t>
      </w:r>
      <w:r>
        <w:rPr>
          <w:sz w:val="24"/>
        </w:rPr>
        <w:t>качествено</w:t>
      </w:r>
      <w:r>
        <w:rPr>
          <w:spacing w:val="-7"/>
          <w:sz w:val="24"/>
        </w:rPr>
        <w:t xml:space="preserve"> </w:t>
      </w:r>
      <w:r>
        <w:rPr>
          <w:sz w:val="24"/>
        </w:rPr>
        <w:t>образование</w:t>
      </w:r>
      <w:r>
        <w:rPr>
          <w:spacing w:val="-7"/>
          <w:sz w:val="24"/>
        </w:rPr>
        <w:t xml:space="preserve"> </w:t>
      </w:r>
      <w:r>
        <w:rPr>
          <w:sz w:val="24"/>
        </w:rPr>
        <w:t>и</w:t>
      </w:r>
      <w:r>
        <w:rPr>
          <w:spacing w:val="-8"/>
          <w:sz w:val="24"/>
        </w:rPr>
        <w:t xml:space="preserve"> </w:t>
      </w:r>
      <w:r>
        <w:rPr>
          <w:sz w:val="24"/>
        </w:rPr>
        <w:t>приобщаване</w:t>
      </w:r>
      <w:r>
        <w:rPr>
          <w:spacing w:val="-7"/>
          <w:sz w:val="24"/>
        </w:rPr>
        <w:t xml:space="preserve"> </w:t>
      </w:r>
      <w:r>
        <w:rPr>
          <w:sz w:val="24"/>
        </w:rPr>
        <w:t>на</w:t>
      </w:r>
      <w:r>
        <w:rPr>
          <w:spacing w:val="-7"/>
          <w:sz w:val="24"/>
        </w:rPr>
        <w:t xml:space="preserve"> </w:t>
      </w:r>
      <w:r>
        <w:rPr>
          <w:sz w:val="24"/>
        </w:rPr>
        <w:t>всяко</w:t>
      </w:r>
      <w:r>
        <w:rPr>
          <w:spacing w:val="-6"/>
          <w:sz w:val="24"/>
        </w:rPr>
        <w:t xml:space="preserve"> </w:t>
      </w:r>
      <w:r>
        <w:rPr>
          <w:sz w:val="24"/>
        </w:rPr>
        <w:t>дете</w:t>
      </w:r>
      <w:r>
        <w:rPr>
          <w:spacing w:val="-7"/>
          <w:sz w:val="24"/>
        </w:rPr>
        <w:t xml:space="preserve"> </w:t>
      </w:r>
      <w:r>
        <w:rPr>
          <w:sz w:val="24"/>
        </w:rPr>
        <w:t>и</w:t>
      </w:r>
      <w:r>
        <w:rPr>
          <w:spacing w:val="-8"/>
          <w:sz w:val="24"/>
        </w:rPr>
        <w:t xml:space="preserve"> </w:t>
      </w:r>
      <w:r>
        <w:rPr>
          <w:sz w:val="24"/>
        </w:rPr>
        <w:t>на</w:t>
      </w:r>
      <w:r>
        <w:rPr>
          <w:spacing w:val="-7"/>
          <w:sz w:val="24"/>
        </w:rPr>
        <w:t xml:space="preserve"> </w:t>
      </w:r>
      <w:r>
        <w:rPr>
          <w:sz w:val="24"/>
        </w:rPr>
        <w:t>всеки ученик.</w:t>
      </w:r>
    </w:p>
    <w:p w14:paraId="458A4B88" w14:textId="77777777" w:rsidR="003F6F2B" w:rsidRDefault="003F6F2B">
      <w:pPr>
        <w:pStyle w:val="a5"/>
        <w:numPr>
          <w:ilvl w:val="0"/>
          <w:numId w:val="9"/>
        </w:numPr>
        <w:tabs>
          <w:tab w:val="left" w:pos="1143"/>
        </w:tabs>
        <w:spacing w:line="276" w:lineRule="auto"/>
        <w:ind w:right="978" w:firstLine="566"/>
        <w:rPr>
          <w:sz w:val="24"/>
        </w:rPr>
      </w:pPr>
      <w:r>
        <w:rPr>
          <w:sz w:val="24"/>
        </w:rPr>
        <w:t>Равнопоставеност и недопускане на дискриминация при провеждане на предучилищното и училищното</w:t>
      </w:r>
      <w:r>
        <w:rPr>
          <w:spacing w:val="-8"/>
          <w:sz w:val="24"/>
        </w:rPr>
        <w:t xml:space="preserve"> </w:t>
      </w:r>
      <w:r>
        <w:rPr>
          <w:sz w:val="24"/>
        </w:rPr>
        <w:t>образование.</w:t>
      </w:r>
    </w:p>
    <w:p w14:paraId="658076F2" w14:textId="77777777" w:rsidR="003F6F2B" w:rsidRDefault="003F6F2B">
      <w:pPr>
        <w:pStyle w:val="a5"/>
        <w:numPr>
          <w:ilvl w:val="0"/>
          <w:numId w:val="9"/>
        </w:numPr>
        <w:tabs>
          <w:tab w:val="left" w:pos="1021"/>
        </w:tabs>
        <w:ind w:left="1020" w:hanging="239"/>
        <w:jc w:val="left"/>
        <w:rPr>
          <w:sz w:val="24"/>
        </w:rPr>
      </w:pPr>
      <w:r>
        <w:rPr>
          <w:sz w:val="24"/>
        </w:rPr>
        <w:t>Запазване и развитие на българската образователна</w:t>
      </w:r>
      <w:r>
        <w:rPr>
          <w:spacing w:val="-28"/>
          <w:sz w:val="24"/>
        </w:rPr>
        <w:t xml:space="preserve"> </w:t>
      </w:r>
      <w:r>
        <w:rPr>
          <w:sz w:val="24"/>
        </w:rPr>
        <w:t>традиция.</w:t>
      </w:r>
    </w:p>
    <w:p w14:paraId="0C601A41" w14:textId="77777777" w:rsidR="003F6F2B" w:rsidRDefault="003F6F2B">
      <w:pPr>
        <w:pStyle w:val="a5"/>
        <w:numPr>
          <w:ilvl w:val="0"/>
          <w:numId w:val="9"/>
        </w:numPr>
        <w:tabs>
          <w:tab w:val="left" w:pos="1023"/>
        </w:tabs>
        <w:spacing w:before="32"/>
        <w:ind w:left="1022" w:hanging="241"/>
        <w:jc w:val="left"/>
        <w:rPr>
          <w:sz w:val="24"/>
        </w:rPr>
      </w:pPr>
      <w:r>
        <w:rPr>
          <w:sz w:val="24"/>
        </w:rPr>
        <w:t>Хуманизъм и</w:t>
      </w:r>
      <w:r>
        <w:rPr>
          <w:spacing w:val="-7"/>
          <w:sz w:val="24"/>
        </w:rPr>
        <w:t xml:space="preserve"> </w:t>
      </w:r>
      <w:r>
        <w:rPr>
          <w:sz w:val="24"/>
        </w:rPr>
        <w:t>толерантност;</w:t>
      </w:r>
    </w:p>
    <w:p w14:paraId="5DDBD826" w14:textId="77777777" w:rsidR="003F6F2B" w:rsidRDefault="003F6F2B">
      <w:pPr>
        <w:pStyle w:val="a5"/>
        <w:numPr>
          <w:ilvl w:val="0"/>
          <w:numId w:val="9"/>
        </w:numPr>
        <w:tabs>
          <w:tab w:val="left" w:pos="1021"/>
        </w:tabs>
        <w:spacing w:before="41"/>
        <w:ind w:left="1020" w:hanging="239"/>
        <w:jc w:val="left"/>
        <w:rPr>
          <w:sz w:val="24"/>
        </w:rPr>
      </w:pPr>
      <w:r>
        <w:rPr>
          <w:sz w:val="24"/>
        </w:rPr>
        <w:t>Съхраняване</w:t>
      </w:r>
      <w:r>
        <w:rPr>
          <w:spacing w:val="-7"/>
          <w:sz w:val="24"/>
        </w:rPr>
        <w:t xml:space="preserve"> </w:t>
      </w:r>
      <w:r>
        <w:rPr>
          <w:sz w:val="24"/>
        </w:rPr>
        <w:t>на</w:t>
      </w:r>
      <w:r>
        <w:rPr>
          <w:spacing w:val="-9"/>
          <w:sz w:val="24"/>
        </w:rPr>
        <w:t xml:space="preserve"> </w:t>
      </w:r>
      <w:r>
        <w:rPr>
          <w:sz w:val="24"/>
        </w:rPr>
        <w:t>културното</w:t>
      </w:r>
      <w:r>
        <w:rPr>
          <w:spacing w:val="-5"/>
          <w:sz w:val="24"/>
        </w:rPr>
        <w:t xml:space="preserve"> </w:t>
      </w:r>
      <w:r>
        <w:rPr>
          <w:sz w:val="24"/>
        </w:rPr>
        <w:t>многообразие</w:t>
      </w:r>
      <w:r>
        <w:rPr>
          <w:spacing w:val="-7"/>
          <w:sz w:val="24"/>
        </w:rPr>
        <w:t xml:space="preserve"> </w:t>
      </w:r>
      <w:r>
        <w:rPr>
          <w:sz w:val="24"/>
        </w:rPr>
        <w:t>и</w:t>
      </w:r>
      <w:r>
        <w:rPr>
          <w:spacing w:val="-7"/>
          <w:sz w:val="24"/>
        </w:rPr>
        <w:t xml:space="preserve"> </w:t>
      </w:r>
      <w:r>
        <w:rPr>
          <w:sz w:val="24"/>
        </w:rPr>
        <w:t>приобщаване</w:t>
      </w:r>
      <w:r>
        <w:rPr>
          <w:spacing w:val="-4"/>
          <w:sz w:val="24"/>
        </w:rPr>
        <w:t xml:space="preserve"> </w:t>
      </w:r>
      <w:r>
        <w:rPr>
          <w:sz w:val="24"/>
        </w:rPr>
        <w:t>чрез</w:t>
      </w:r>
      <w:r>
        <w:rPr>
          <w:spacing w:val="-5"/>
          <w:sz w:val="24"/>
        </w:rPr>
        <w:t xml:space="preserve"> </w:t>
      </w:r>
      <w:r>
        <w:rPr>
          <w:sz w:val="24"/>
        </w:rPr>
        <w:t>българския</w:t>
      </w:r>
      <w:r>
        <w:rPr>
          <w:spacing w:val="-3"/>
          <w:sz w:val="24"/>
        </w:rPr>
        <w:t xml:space="preserve"> </w:t>
      </w:r>
      <w:r>
        <w:rPr>
          <w:sz w:val="24"/>
        </w:rPr>
        <w:t>език;</w:t>
      </w:r>
    </w:p>
    <w:p w14:paraId="56000DE8" w14:textId="77777777" w:rsidR="003F6F2B" w:rsidRDefault="003F6F2B">
      <w:pPr>
        <w:pStyle w:val="a5"/>
        <w:numPr>
          <w:ilvl w:val="0"/>
          <w:numId w:val="9"/>
        </w:numPr>
        <w:tabs>
          <w:tab w:val="left" w:pos="1071"/>
        </w:tabs>
        <w:spacing w:before="41" w:line="276" w:lineRule="auto"/>
        <w:ind w:right="979" w:firstLine="566"/>
        <w:jc w:val="left"/>
        <w:rPr>
          <w:sz w:val="24"/>
        </w:rPr>
      </w:pPr>
      <w:r>
        <w:rPr>
          <w:sz w:val="24"/>
        </w:rPr>
        <w:t>Прозрачност на управлението и предвидимост на развитието на училищното образование.</w:t>
      </w:r>
    </w:p>
    <w:p w14:paraId="5B2270E5" w14:textId="77777777" w:rsidR="003F6F2B" w:rsidRDefault="003F6F2B">
      <w:pPr>
        <w:spacing w:line="276" w:lineRule="auto"/>
        <w:rPr>
          <w:sz w:val="24"/>
        </w:rPr>
        <w:sectPr w:rsidR="003F6F2B" w:rsidSect="007C3D32">
          <w:headerReference w:type="default" r:id="rId8"/>
          <w:footerReference w:type="default" r:id="rId9"/>
          <w:pgSz w:w="11910" w:h="16840"/>
          <w:pgMar w:top="1134" w:right="1134" w:bottom="1134" w:left="1134" w:header="950" w:footer="268" w:gutter="0"/>
          <w:cols w:space="708"/>
          <w:docGrid w:linePitch="299"/>
        </w:sectPr>
      </w:pPr>
    </w:p>
    <w:p w14:paraId="5351E572" w14:textId="77777777" w:rsidR="003F6F2B" w:rsidRDefault="003F6F2B">
      <w:pPr>
        <w:pStyle w:val="a3"/>
        <w:spacing w:before="145" w:line="276" w:lineRule="auto"/>
        <w:ind w:right="981" w:firstLine="679"/>
        <w:jc w:val="both"/>
      </w:pPr>
      <w:r>
        <w:lastRenderedPageBreak/>
        <w:t>Основните приоритети в дейността на Спортно училище „</w:t>
      </w:r>
      <w:r w:rsidR="00B04950">
        <w:t xml:space="preserve"> Олимпиец</w:t>
      </w:r>
      <w:r>
        <w:t>” са:</w:t>
      </w:r>
    </w:p>
    <w:p w14:paraId="07DC219B" w14:textId="77777777" w:rsidR="003F6F2B" w:rsidRDefault="003F6F2B">
      <w:pPr>
        <w:pStyle w:val="a5"/>
        <w:numPr>
          <w:ilvl w:val="0"/>
          <w:numId w:val="8"/>
        </w:numPr>
        <w:tabs>
          <w:tab w:val="left" w:pos="925"/>
        </w:tabs>
        <w:spacing w:line="276" w:lineRule="auto"/>
        <w:ind w:right="974" w:firstLine="427"/>
        <w:rPr>
          <w:sz w:val="24"/>
        </w:rPr>
      </w:pPr>
      <w:r>
        <w:rPr>
          <w:sz w:val="24"/>
        </w:rPr>
        <w:t>Поддържане на високо качество и ефективност на учебно-възпитателния процес, в съответствие със стратегията на МОН за развитие на образованието в Република България и изискванията на ЗПУО и</w:t>
      </w:r>
      <w:r>
        <w:rPr>
          <w:spacing w:val="-1"/>
          <w:sz w:val="24"/>
        </w:rPr>
        <w:t xml:space="preserve"> </w:t>
      </w:r>
      <w:r>
        <w:rPr>
          <w:sz w:val="24"/>
        </w:rPr>
        <w:t>ДОС.</w:t>
      </w:r>
    </w:p>
    <w:p w14:paraId="2301ECF6" w14:textId="77777777" w:rsidR="003F6F2B" w:rsidRDefault="003F6F2B">
      <w:pPr>
        <w:pStyle w:val="a5"/>
        <w:numPr>
          <w:ilvl w:val="0"/>
          <w:numId w:val="8"/>
        </w:numPr>
        <w:tabs>
          <w:tab w:val="left" w:pos="925"/>
        </w:tabs>
        <w:spacing w:line="276" w:lineRule="auto"/>
        <w:ind w:right="976" w:firstLine="427"/>
        <w:rPr>
          <w:sz w:val="24"/>
        </w:rPr>
      </w:pPr>
      <w:r>
        <w:rPr>
          <w:sz w:val="24"/>
        </w:rPr>
        <w:t>Обединяване усилията на екипа за постигане на по-висока степен на обхват и задържане на учениците в риск от напускане на образователната система и намаляване на безпричинните отсъствия във връзка с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w:t>
      </w:r>
      <w:r>
        <w:rPr>
          <w:spacing w:val="-3"/>
          <w:sz w:val="24"/>
        </w:rPr>
        <w:t xml:space="preserve"> </w:t>
      </w:r>
      <w:r>
        <w:rPr>
          <w:sz w:val="24"/>
        </w:rPr>
        <w:t>възраст</w:t>
      </w:r>
    </w:p>
    <w:p w14:paraId="1BEC4EF2" w14:textId="77777777" w:rsidR="003F6F2B" w:rsidRDefault="003F6F2B">
      <w:pPr>
        <w:pStyle w:val="a5"/>
        <w:numPr>
          <w:ilvl w:val="0"/>
          <w:numId w:val="8"/>
        </w:numPr>
        <w:tabs>
          <w:tab w:val="left" w:pos="925"/>
        </w:tabs>
        <w:spacing w:line="276" w:lineRule="auto"/>
        <w:ind w:right="976" w:firstLine="427"/>
        <w:rPr>
          <w:sz w:val="24"/>
        </w:rPr>
      </w:pPr>
      <w:r>
        <w:rPr>
          <w:sz w:val="24"/>
        </w:rPr>
        <w:t>Превръщане на професионалното обучение в Спортно училище „</w:t>
      </w:r>
      <w:r w:rsidR="00B04950">
        <w:rPr>
          <w:sz w:val="24"/>
        </w:rPr>
        <w:t xml:space="preserve"> Олимпиец</w:t>
      </w:r>
      <w:r>
        <w:rPr>
          <w:sz w:val="24"/>
        </w:rPr>
        <w:t>” в привлекателна възможност за учене, професионална реализация и кариерно</w:t>
      </w:r>
      <w:r>
        <w:rPr>
          <w:spacing w:val="-1"/>
          <w:sz w:val="24"/>
        </w:rPr>
        <w:t xml:space="preserve"> </w:t>
      </w:r>
      <w:r>
        <w:rPr>
          <w:sz w:val="24"/>
        </w:rPr>
        <w:t>развитие.</w:t>
      </w:r>
    </w:p>
    <w:p w14:paraId="539D4885" w14:textId="77777777" w:rsidR="003F6F2B" w:rsidRDefault="003F6F2B">
      <w:pPr>
        <w:pStyle w:val="a5"/>
        <w:numPr>
          <w:ilvl w:val="0"/>
          <w:numId w:val="8"/>
        </w:numPr>
        <w:tabs>
          <w:tab w:val="left" w:pos="925"/>
        </w:tabs>
        <w:spacing w:before="1" w:line="276" w:lineRule="auto"/>
        <w:ind w:right="976" w:firstLine="427"/>
        <w:rPr>
          <w:sz w:val="24"/>
        </w:rPr>
      </w:pPr>
      <w:r>
        <w:rPr>
          <w:sz w:val="24"/>
        </w:rPr>
        <w:t>Организиране изпълнението на държавната политика, свързана с квалификацията на педагогическите специалисти - планиране, координиране и контрол дейностите за повишаване квалификацията на педагогическите специалисти. Стимулиране на обмен на добри практики, партньорство и практическо</w:t>
      </w:r>
      <w:r>
        <w:rPr>
          <w:spacing w:val="-20"/>
          <w:sz w:val="24"/>
        </w:rPr>
        <w:t xml:space="preserve"> </w:t>
      </w:r>
      <w:r>
        <w:rPr>
          <w:sz w:val="24"/>
        </w:rPr>
        <w:t>приложение</w:t>
      </w:r>
    </w:p>
    <w:p w14:paraId="53F3EF68" w14:textId="77777777" w:rsidR="003F6F2B" w:rsidRDefault="003F6F2B">
      <w:pPr>
        <w:pStyle w:val="a5"/>
        <w:numPr>
          <w:ilvl w:val="0"/>
          <w:numId w:val="8"/>
        </w:numPr>
        <w:tabs>
          <w:tab w:val="left" w:pos="925"/>
        </w:tabs>
        <w:spacing w:line="276" w:lineRule="auto"/>
        <w:ind w:right="974" w:firstLine="427"/>
        <w:rPr>
          <w:sz w:val="24"/>
        </w:rPr>
      </w:pPr>
      <w:r>
        <w:rPr>
          <w:sz w:val="24"/>
        </w:rPr>
        <w:t>Популяризиране на успехите от дейността на учениците чрез привличане и приобщаване на родителската общественост за активно участие в решаване на училищните проблеми. Създаване на възможности за публично представяне на спортни и образователни постижения на учениците и учителите. Задълбочаване на контактите с обществени организации и институции, отворени за проблемите на училището и привличане на допълнителни източници за подпомагане на училищните дейности и подобряване на</w:t>
      </w:r>
      <w:r>
        <w:rPr>
          <w:spacing w:val="-3"/>
          <w:sz w:val="24"/>
        </w:rPr>
        <w:t xml:space="preserve"> </w:t>
      </w:r>
      <w:r>
        <w:rPr>
          <w:sz w:val="24"/>
        </w:rPr>
        <w:t>МТБ.</w:t>
      </w:r>
    </w:p>
    <w:p w14:paraId="5034417F" w14:textId="77777777" w:rsidR="003F6F2B" w:rsidRDefault="003F6F2B">
      <w:pPr>
        <w:pStyle w:val="a5"/>
        <w:numPr>
          <w:ilvl w:val="0"/>
          <w:numId w:val="8"/>
        </w:numPr>
        <w:tabs>
          <w:tab w:val="left" w:pos="925"/>
        </w:tabs>
        <w:spacing w:before="1" w:line="276" w:lineRule="auto"/>
        <w:ind w:right="981" w:firstLine="427"/>
        <w:rPr>
          <w:sz w:val="24"/>
        </w:rPr>
      </w:pPr>
      <w:r>
        <w:rPr>
          <w:sz w:val="24"/>
        </w:rPr>
        <w:t>Интеграция и съхраняване на етнокултурната идентичност на децата и учениците от етническите малцинства и превръщане на културното многообразие в източник и фактор за взаимно опознаване и духовно развитие на подрастващите и създаване атмосфера на взаимно уважение, толерантност и</w:t>
      </w:r>
      <w:r>
        <w:rPr>
          <w:spacing w:val="-6"/>
          <w:sz w:val="24"/>
        </w:rPr>
        <w:t xml:space="preserve"> </w:t>
      </w:r>
      <w:r>
        <w:rPr>
          <w:sz w:val="24"/>
        </w:rPr>
        <w:t>разбирателство.</w:t>
      </w:r>
    </w:p>
    <w:p w14:paraId="7FC1815F" w14:textId="77777777" w:rsidR="003F6F2B" w:rsidRDefault="003F6F2B">
      <w:pPr>
        <w:pStyle w:val="a5"/>
        <w:numPr>
          <w:ilvl w:val="0"/>
          <w:numId w:val="8"/>
        </w:numPr>
        <w:tabs>
          <w:tab w:val="left" w:pos="925"/>
        </w:tabs>
        <w:spacing w:line="276" w:lineRule="auto"/>
        <w:ind w:right="980" w:firstLine="427"/>
        <w:rPr>
          <w:sz w:val="24"/>
        </w:rPr>
      </w:pPr>
      <w:r>
        <w:rPr>
          <w:sz w:val="24"/>
        </w:rPr>
        <w:t>Предлагане на разнообразни възможности за извънкласни дейности и изяви на учениците чрез работа по проекти и участие в извънучилищни прояви и</w:t>
      </w:r>
      <w:r>
        <w:rPr>
          <w:spacing w:val="-24"/>
          <w:sz w:val="24"/>
        </w:rPr>
        <w:t xml:space="preserve"> </w:t>
      </w:r>
      <w:r>
        <w:rPr>
          <w:sz w:val="24"/>
        </w:rPr>
        <w:t>мероприятия</w:t>
      </w:r>
    </w:p>
    <w:p w14:paraId="3D8D0A5B" w14:textId="77777777" w:rsidR="003F6F2B" w:rsidRDefault="003F6F2B">
      <w:pPr>
        <w:pStyle w:val="a3"/>
        <w:spacing w:before="10"/>
        <w:ind w:left="0"/>
        <w:rPr>
          <w:sz w:val="27"/>
        </w:rPr>
      </w:pPr>
    </w:p>
    <w:p w14:paraId="66D30DD0" w14:textId="77777777" w:rsidR="003F6F2B" w:rsidRDefault="003F6F2B">
      <w:pPr>
        <w:pStyle w:val="1"/>
      </w:pPr>
      <w:r>
        <w:t>ІІ. Данни за училището</w:t>
      </w:r>
    </w:p>
    <w:p w14:paraId="49C5CCB6" w14:textId="77777777" w:rsidR="003F6F2B" w:rsidRDefault="003F6F2B">
      <w:pPr>
        <w:pStyle w:val="a3"/>
        <w:spacing w:before="10"/>
        <w:ind w:left="0"/>
        <w:rPr>
          <w:b/>
          <w:sz w:val="30"/>
        </w:rPr>
      </w:pPr>
    </w:p>
    <w:p w14:paraId="444B4E63" w14:textId="77777777" w:rsidR="003F6F2B" w:rsidRPr="00150ACE" w:rsidRDefault="003F6F2B">
      <w:pPr>
        <w:pStyle w:val="a3"/>
        <w:spacing w:line="276" w:lineRule="auto"/>
        <w:ind w:right="972" w:firstLine="707"/>
        <w:jc w:val="both"/>
      </w:pPr>
      <w:r w:rsidRPr="00150ACE">
        <w:t>Спортно училище „</w:t>
      </w:r>
      <w:r w:rsidR="00150ACE" w:rsidRPr="00150ACE">
        <w:t>Олимпиец” е създадено през 1985</w:t>
      </w:r>
      <w:r w:rsidRPr="00150ACE">
        <w:t xml:space="preserve"> г. В момента в училището се </w:t>
      </w:r>
      <w:r w:rsidRPr="00457367">
        <w:t xml:space="preserve">обучават </w:t>
      </w:r>
      <w:r w:rsidR="00150ACE" w:rsidRPr="00457367">
        <w:t>1</w:t>
      </w:r>
      <w:r w:rsidR="00457367" w:rsidRPr="00457367">
        <w:t>47</w:t>
      </w:r>
      <w:r w:rsidRPr="00457367">
        <w:t xml:space="preserve"> ученици от</w:t>
      </w:r>
      <w:r w:rsidRPr="00150ACE">
        <w:t xml:space="preserve"> </w:t>
      </w:r>
      <w:r w:rsidR="00150ACE" w:rsidRPr="00150ACE">
        <w:t>V до ХІІ клас, разпределени в 8</w:t>
      </w:r>
      <w:r w:rsidRPr="00150ACE">
        <w:t xml:space="preserve"> паралелки н едносменен режим на обучение.</w:t>
      </w:r>
    </w:p>
    <w:p w14:paraId="180B17DD" w14:textId="77777777" w:rsidR="003F6F2B" w:rsidRPr="00150ACE" w:rsidRDefault="003F6F2B">
      <w:pPr>
        <w:pStyle w:val="a3"/>
        <w:spacing w:before="2" w:line="276" w:lineRule="auto"/>
        <w:ind w:right="971" w:firstLine="707"/>
        <w:jc w:val="both"/>
      </w:pPr>
      <w:r w:rsidRPr="00150ACE">
        <w:t>От учебната 2011/2012 учебна година в училището е осъществява обучение в дневна форма по професионално образование по рамкова програма В придобиване на трета степен на професионална квалификация по професия код 813100 Помощник- треньор, специалност код 8131001 Спорт, от професионално направление код 813 Спорт, с прием след завършено основно образование.</w:t>
      </w:r>
    </w:p>
    <w:p w14:paraId="7C9F4256" w14:textId="77777777" w:rsidR="003F6F2B" w:rsidRPr="00150ACE" w:rsidRDefault="003F6F2B">
      <w:pPr>
        <w:spacing w:line="276" w:lineRule="auto"/>
        <w:jc w:val="both"/>
        <w:sectPr w:rsidR="003F6F2B" w:rsidRPr="00150ACE">
          <w:footerReference w:type="default" r:id="rId10"/>
          <w:pgSz w:w="11910" w:h="16840"/>
          <w:pgMar w:top="1840" w:right="440" w:bottom="700" w:left="1200" w:header="950" w:footer="518" w:gutter="0"/>
          <w:pgNumType w:start="3"/>
          <w:cols w:space="708"/>
        </w:sectPr>
      </w:pPr>
    </w:p>
    <w:p w14:paraId="04C0E145" w14:textId="77777777" w:rsidR="003F6F2B" w:rsidRPr="00150ACE" w:rsidRDefault="00150ACE">
      <w:pPr>
        <w:pStyle w:val="a3"/>
        <w:spacing w:before="145" w:line="276" w:lineRule="auto"/>
        <w:ind w:right="978" w:firstLine="707"/>
        <w:jc w:val="both"/>
        <w:rPr>
          <w:color w:val="FF0000"/>
        </w:rPr>
      </w:pPr>
      <w:r w:rsidRPr="00A47EBB">
        <w:rPr>
          <w:color w:val="000000"/>
        </w:rPr>
        <w:lastRenderedPageBreak/>
        <w:t>Училището разполага с 1 компютърен</w:t>
      </w:r>
      <w:r w:rsidR="007E4CE0" w:rsidRPr="00A47EBB">
        <w:rPr>
          <w:color w:val="000000"/>
        </w:rPr>
        <w:t xml:space="preserve"> кабинет</w:t>
      </w:r>
      <w:r w:rsidRPr="00A47EBB">
        <w:rPr>
          <w:color w:val="000000"/>
        </w:rPr>
        <w:t xml:space="preserve"> и</w:t>
      </w:r>
      <w:r w:rsidR="003F6F2B" w:rsidRPr="00A47EBB">
        <w:rPr>
          <w:color w:val="000000"/>
        </w:rPr>
        <w:t xml:space="preserve"> </w:t>
      </w:r>
      <w:r w:rsidRPr="00A47EBB">
        <w:rPr>
          <w:color w:val="000000"/>
        </w:rPr>
        <w:t>9</w:t>
      </w:r>
      <w:r w:rsidR="003F6F2B" w:rsidRPr="00A47EBB">
        <w:rPr>
          <w:color w:val="000000"/>
        </w:rPr>
        <w:t xml:space="preserve"> учебни стаи</w:t>
      </w:r>
      <w:r>
        <w:rPr>
          <w:color w:val="FF0000"/>
        </w:rPr>
        <w:t>.</w:t>
      </w:r>
    </w:p>
    <w:p w14:paraId="768EC9A3" w14:textId="77777777" w:rsidR="003F6F2B" w:rsidRPr="00150ACE" w:rsidRDefault="003F6F2B">
      <w:pPr>
        <w:pStyle w:val="a3"/>
        <w:spacing w:line="278" w:lineRule="auto"/>
        <w:ind w:right="976" w:firstLine="707"/>
        <w:jc w:val="both"/>
      </w:pPr>
      <w:r w:rsidRPr="00150ACE">
        <w:t>Изградена е ученическа формация: Училищен ученически съвет – орган на ученическото самоуправление.</w:t>
      </w:r>
    </w:p>
    <w:p w14:paraId="5EDA6D8C" w14:textId="77777777" w:rsidR="003F6F2B" w:rsidRPr="00150ACE" w:rsidRDefault="003F6F2B">
      <w:pPr>
        <w:pStyle w:val="a3"/>
        <w:spacing w:line="276" w:lineRule="auto"/>
        <w:ind w:right="972" w:firstLine="707"/>
        <w:jc w:val="both"/>
      </w:pPr>
      <w:r w:rsidRPr="00150ACE">
        <w:t>Учениците убедително се представят в състезания от Д</w:t>
      </w:r>
      <w:r w:rsidR="00150ACE" w:rsidRPr="00150ACE">
        <w:t>ържавния спортен календар</w:t>
      </w:r>
      <w:r w:rsidRPr="00150ACE">
        <w:t xml:space="preserve"> в различните видове спорт, участват в местни, национални, регионални конкурси в различни области.</w:t>
      </w:r>
    </w:p>
    <w:p w14:paraId="7CA96D18" w14:textId="77777777" w:rsidR="003F6F2B" w:rsidRPr="00150ACE" w:rsidRDefault="003F6F2B">
      <w:pPr>
        <w:pStyle w:val="a3"/>
        <w:spacing w:before="1" w:line="276" w:lineRule="auto"/>
        <w:ind w:right="975" w:firstLine="707"/>
        <w:jc w:val="both"/>
      </w:pPr>
      <w:r w:rsidRPr="00150ACE">
        <w:t>Спортно училище „</w:t>
      </w:r>
      <w:r w:rsidR="00150ACE" w:rsidRPr="00150ACE">
        <w:t>Олимпиец</w:t>
      </w:r>
      <w:r w:rsidRPr="00150ACE">
        <w:t xml:space="preserve">” </w:t>
      </w:r>
      <w:r w:rsidR="00150ACE" w:rsidRPr="00150ACE">
        <w:t>с</w:t>
      </w:r>
      <w:r w:rsidRPr="00150ACE">
        <w:t xml:space="preserve">е </w:t>
      </w:r>
      <w:r w:rsidR="00150ACE" w:rsidRPr="00150ACE">
        <w:t>ползва</w:t>
      </w:r>
      <w:r w:rsidRPr="00150ACE">
        <w:t xml:space="preserve"> с добро име сред обществеността и се е утвърдило като център за подготовка на качествени спортисти и състезатели, с активно гражданско съзнание. В училището е изградена конкурентна образователна и възпитателна среда, която насърчава и подкрепя възпитаниците си в тяхното интелектуално и спортно</w:t>
      </w:r>
      <w:r w:rsidRPr="00150ACE">
        <w:rPr>
          <w:spacing w:val="-1"/>
        </w:rPr>
        <w:t xml:space="preserve"> </w:t>
      </w:r>
      <w:r w:rsidRPr="00150ACE">
        <w:t>развитие.</w:t>
      </w:r>
    </w:p>
    <w:p w14:paraId="0ACB3EBD" w14:textId="77777777" w:rsidR="003F6F2B" w:rsidRPr="007E4CE0" w:rsidRDefault="003F6F2B">
      <w:pPr>
        <w:pStyle w:val="a3"/>
        <w:spacing w:line="276" w:lineRule="auto"/>
        <w:ind w:right="974" w:firstLine="707"/>
        <w:jc w:val="both"/>
      </w:pPr>
      <w:r w:rsidRPr="007E4CE0">
        <w:t>Педагогическият персонал повишава непрекъснато своята квалификация, чрез участие в различни квалификационни форми</w:t>
      </w:r>
      <w:r w:rsidR="007E4CE0" w:rsidRPr="007E4CE0">
        <w:t>.</w:t>
      </w:r>
    </w:p>
    <w:p w14:paraId="32328671" w14:textId="2A62486C" w:rsidR="003F6F2B" w:rsidRPr="00D545DC" w:rsidRDefault="003F6F2B">
      <w:pPr>
        <w:pStyle w:val="a3"/>
        <w:spacing w:line="276" w:lineRule="auto"/>
        <w:ind w:right="973" w:firstLine="707"/>
        <w:jc w:val="both"/>
      </w:pPr>
      <w:r w:rsidRPr="00D545DC">
        <w:t xml:space="preserve">Има оборудвани кабинети с интерактивен дисплей и смарт </w:t>
      </w:r>
      <w:r w:rsidR="00D545DC" w:rsidRPr="00D545DC">
        <w:t>телевизор</w:t>
      </w:r>
      <w:r w:rsidRPr="00D545DC">
        <w:t xml:space="preserve">. Има изградена безжична </w:t>
      </w:r>
      <w:proofErr w:type="spellStart"/>
      <w:r w:rsidRPr="00D545DC">
        <w:t>Wi-Fi</w:t>
      </w:r>
      <w:proofErr w:type="spellEnd"/>
      <w:r w:rsidRPr="00D545DC">
        <w:t xml:space="preserve"> мрежа на територията на училищната сграда.</w:t>
      </w:r>
    </w:p>
    <w:p w14:paraId="575C7637" w14:textId="77777777" w:rsidR="003F6F2B" w:rsidRPr="00150ACE" w:rsidRDefault="003F6F2B">
      <w:pPr>
        <w:pStyle w:val="a3"/>
        <w:ind w:left="0"/>
        <w:rPr>
          <w:color w:val="FF0000"/>
          <w:sz w:val="28"/>
        </w:rPr>
      </w:pPr>
    </w:p>
    <w:p w14:paraId="112FFBAB" w14:textId="77777777" w:rsidR="003F6F2B" w:rsidRPr="00AC0D9D" w:rsidRDefault="003F6F2B">
      <w:pPr>
        <w:pStyle w:val="1"/>
      </w:pPr>
      <w:r w:rsidRPr="00AC0D9D">
        <w:t>ІІІ. Мисия на училището</w:t>
      </w:r>
    </w:p>
    <w:p w14:paraId="78D680DF" w14:textId="77777777" w:rsidR="003F6F2B" w:rsidRPr="00150ACE" w:rsidRDefault="003F6F2B">
      <w:pPr>
        <w:pStyle w:val="a3"/>
        <w:spacing w:before="10"/>
        <w:ind w:left="0"/>
        <w:rPr>
          <w:b/>
          <w:color w:val="FF0000"/>
          <w:sz w:val="30"/>
        </w:rPr>
      </w:pPr>
    </w:p>
    <w:p w14:paraId="581ADC3A" w14:textId="77777777" w:rsidR="00AC0D9D" w:rsidRPr="00AC0D9D" w:rsidRDefault="003F6F2B">
      <w:pPr>
        <w:pStyle w:val="a3"/>
        <w:spacing w:line="276" w:lineRule="auto"/>
        <w:ind w:right="972" w:firstLine="707"/>
        <w:jc w:val="both"/>
      </w:pPr>
      <w:r w:rsidRPr="00AC0D9D">
        <w:t>Интегриране на учебните възпитателни функции на Спортно училище „</w:t>
      </w:r>
      <w:r w:rsidR="00AC0D9D" w:rsidRPr="00AC0D9D">
        <w:t>Олимпиец</w:t>
      </w:r>
      <w:r w:rsidRPr="00AC0D9D">
        <w:t xml:space="preserve">” – град </w:t>
      </w:r>
      <w:r w:rsidR="00AC0D9D" w:rsidRPr="00AC0D9D">
        <w:t>Перник</w:t>
      </w:r>
      <w:r w:rsidRPr="00AC0D9D">
        <w:t xml:space="preserve"> за изграждане на ученическа личност, способна да:</w:t>
      </w:r>
    </w:p>
    <w:p w14:paraId="197F8898" w14:textId="77777777" w:rsidR="003F6F2B" w:rsidRPr="00AC0D9D" w:rsidRDefault="00AC0D9D">
      <w:pPr>
        <w:pStyle w:val="a3"/>
        <w:spacing w:line="276" w:lineRule="auto"/>
        <w:ind w:right="972" w:firstLine="707"/>
        <w:jc w:val="both"/>
      </w:pPr>
      <w:r w:rsidRPr="00AC0D9D">
        <w:t>П</w:t>
      </w:r>
      <w:r w:rsidR="003F6F2B" w:rsidRPr="00AC0D9D">
        <w:t>рави самостоятелен избор; да взема решения и носи отговорностите по тях; да притежава широка обща култура; развива се, според типа интелигентност, който доминира; овладява трайно знания, умения и компетентности, придобива отношения към околния свят; носи национални и общочовешки добродетели; да участва във високо интензивна научно обоснована тренировъчна и състезателна дейност за достигане на максимални резултати, подготовка на кадри, имащи успешна житейска и професионална реализация в системата на професионалното образование и</w:t>
      </w:r>
      <w:r w:rsidR="003F6F2B" w:rsidRPr="00AC0D9D">
        <w:rPr>
          <w:spacing w:val="-18"/>
        </w:rPr>
        <w:t xml:space="preserve"> </w:t>
      </w:r>
      <w:r w:rsidR="003F6F2B" w:rsidRPr="00AC0D9D">
        <w:t>обучение.</w:t>
      </w:r>
    </w:p>
    <w:p w14:paraId="4CA7FBCC" w14:textId="77777777" w:rsidR="003F6F2B" w:rsidRPr="00AC0D9D" w:rsidRDefault="003F6F2B">
      <w:pPr>
        <w:pStyle w:val="a3"/>
        <w:ind w:left="0"/>
        <w:rPr>
          <w:sz w:val="28"/>
        </w:rPr>
      </w:pPr>
    </w:p>
    <w:p w14:paraId="63738D03" w14:textId="77777777" w:rsidR="003F6F2B" w:rsidRPr="00AC0D9D" w:rsidRDefault="003F6F2B">
      <w:pPr>
        <w:pStyle w:val="1"/>
      </w:pPr>
      <w:r w:rsidRPr="00AC0D9D">
        <w:t>ІV. Визия на училището</w:t>
      </w:r>
    </w:p>
    <w:p w14:paraId="62F58601" w14:textId="77777777" w:rsidR="003F6F2B" w:rsidRPr="00AC0D9D" w:rsidRDefault="003F6F2B">
      <w:pPr>
        <w:pStyle w:val="a3"/>
        <w:spacing w:before="10"/>
        <w:ind w:left="0"/>
        <w:rPr>
          <w:b/>
          <w:sz w:val="30"/>
        </w:rPr>
      </w:pPr>
    </w:p>
    <w:p w14:paraId="0022AD02" w14:textId="77777777" w:rsidR="003F6F2B" w:rsidRPr="00B00039" w:rsidRDefault="003F6F2B">
      <w:pPr>
        <w:pStyle w:val="a3"/>
        <w:spacing w:line="276" w:lineRule="auto"/>
        <w:ind w:right="970" w:firstLine="707"/>
        <w:jc w:val="both"/>
      </w:pPr>
      <w:r w:rsidRPr="00B00039">
        <w:t>Утвърждаване на Спортно училище „</w:t>
      </w:r>
      <w:r w:rsidR="00B00039" w:rsidRPr="00B00039">
        <w:t xml:space="preserve"> Олимпиец</w:t>
      </w:r>
      <w:r w:rsidRPr="00B00039">
        <w:t xml:space="preserve">” – град </w:t>
      </w:r>
      <w:r w:rsidR="00B00039" w:rsidRPr="00B00039">
        <w:t>Перник</w:t>
      </w:r>
      <w:r w:rsidRPr="00B00039">
        <w:t xml:space="preserve"> като конкурентноспособно училище способно да формира у учениците национални и общочовешки добродетели при подготовката им за социализация и реализация. Да създаде условия за селекция на спортни таланти и тяхната изява в големия спорт. Да подготви квалифицирани кадри по професията Помощник треньор. Усъвършенстване</w:t>
      </w:r>
    </w:p>
    <w:p w14:paraId="4D53D4A2" w14:textId="77777777" w:rsidR="003F6F2B" w:rsidRPr="00B00039" w:rsidRDefault="003F6F2B">
      <w:pPr>
        <w:spacing w:line="276" w:lineRule="auto"/>
        <w:jc w:val="both"/>
        <w:sectPr w:rsidR="003F6F2B" w:rsidRPr="00B00039">
          <w:pgSz w:w="11910" w:h="16840"/>
          <w:pgMar w:top="1840" w:right="440" w:bottom="780" w:left="1200" w:header="950" w:footer="518" w:gutter="0"/>
          <w:cols w:space="708"/>
        </w:sectPr>
      </w:pPr>
    </w:p>
    <w:p w14:paraId="24111974" w14:textId="78E04620" w:rsidR="003F6F2B" w:rsidRPr="00B00039" w:rsidRDefault="003F6F2B">
      <w:pPr>
        <w:pStyle w:val="a3"/>
        <w:spacing w:before="145" w:line="276" w:lineRule="auto"/>
        <w:ind w:right="975"/>
        <w:jc w:val="both"/>
      </w:pPr>
      <w:r w:rsidRPr="00B00039">
        <w:lastRenderedPageBreak/>
        <w:t xml:space="preserve">на професионалните умения на педагогическия колегиум; обособяването му като екип от високо отговорни личности, проявяващи толерантност, загриженост и зачитане на човешкото достойнство; прилагане на творческо и критично мислене в осъществяване на </w:t>
      </w:r>
      <w:r w:rsidR="00D545DC" w:rsidRPr="00D545DC">
        <w:t>образователно-възпитателния процес</w:t>
      </w:r>
      <w:r w:rsidR="00D545DC">
        <w:rPr>
          <w:color w:val="FF0000"/>
        </w:rPr>
        <w:t xml:space="preserve"> </w:t>
      </w:r>
      <w:r w:rsidRPr="00B00039">
        <w:t xml:space="preserve"> за утвърждаване на младия човек като гражданин на Република България и света. Училището се стреми чрез висококвалифицирани педагози да формира знания и личностни умения у учениците за активно взаимодействие със социалната среда, уважение към гражданските права и отговорности, противодействие срещу проявите на агресивност и насилие.</w:t>
      </w:r>
    </w:p>
    <w:p w14:paraId="3F0A4DC2" w14:textId="77777777" w:rsidR="003F6F2B" w:rsidRPr="00150ACE" w:rsidRDefault="003F6F2B">
      <w:pPr>
        <w:pStyle w:val="a3"/>
        <w:ind w:left="0"/>
        <w:rPr>
          <w:color w:val="FF0000"/>
          <w:sz w:val="20"/>
        </w:rPr>
      </w:pPr>
    </w:p>
    <w:p w14:paraId="0955E46C" w14:textId="77777777" w:rsidR="003F6F2B" w:rsidRPr="00150ACE" w:rsidRDefault="00024871">
      <w:pPr>
        <w:pStyle w:val="a3"/>
        <w:spacing w:before="1"/>
        <w:ind w:left="0"/>
        <w:rPr>
          <w:color w:val="FF0000"/>
          <w:sz w:val="23"/>
        </w:rPr>
      </w:pPr>
      <w:r>
        <w:rPr>
          <w:noProof/>
          <w:color w:val="FF0000"/>
        </w:rPr>
        <w:pict w14:anchorId="114115FF">
          <v:shape id="_x0000_s1088" type="#_x0000_t202" style="position:absolute;margin-left:71.6pt;margin-top:15.65pt;width:454.45pt;height:54.7pt;z-index:-2;mso-wrap-distance-left:0;mso-wrap-distance-right:0;mso-position-horizontal-relative:page" fillcolor="#eaeaea">
            <v:textbox inset="0,0,0,0">
              <w:txbxContent>
                <w:p w14:paraId="2A5396DB" w14:textId="77777777" w:rsidR="007C3D32" w:rsidRPr="00B00039" w:rsidRDefault="007C3D32">
                  <w:pPr>
                    <w:spacing w:before="253"/>
                    <w:ind w:left="1389" w:right="1392"/>
                    <w:jc w:val="center"/>
                    <w:rPr>
                      <w:rFonts w:ascii="Georgia" w:hAnsi="Georgia"/>
                      <w:b/>
                      <w:sz w:val="32"/>
                    </w:rPr>
                  </w:pPr>
                  <w:r w:rsidRPr="00B00039">
                    <w:rPr>
                      <w:rFonts w:ascii="Georgia" w:hAnsi="Georgia"/>
                      <w:b/>
                      <w:sz w:val="32"/>
                    </w:rPr>
                    <w:t>Девиз: “</w:t>
                  </w:r>
                  <w:r w:rsidR="00B00039">
                    <w:rPr>
                      <w:rFonts w:ascii="Georgia" w:hAnsi="Georgia"/>
                      <w:b/>
                      <w:sz w:val="32"/>
                    </w:rPr>
                    <w:t>Спортът е моят живот”</w:t>
                  </w:r>
                </w:p>
              </w:txbxContent>
            </v:textbox>
            <w10:wrap type="topAndBottom" anchorx="page"/>
          </v:shape>
        </w:pict>
      </w:r>
    </w:p>
    <w:p w14:paraId="3F28A7A6" w14:textId="77777777" w:rsidR="003F6F2B" w:rsidRPr="00256C54" w:rsidRDefault="003F6F2B">
      <w:pPr>
        <w:pStyle w:val="a3"/>
        <w:ind w:left="0"/>
        <w:rPr>
          <w:sz w:val="26"/>
        </w:rPr>
      </w:pPr>
    </w:p>
    <w:p w14:paraId="15B46FC9" w14:textId="77777777" w:rsidR="003F6F2B" w:rsidRPr="00256C54" w:rsidRDefault="003F6F2B">
      <w:pPr>
        <w:pStyle w:val="a3"/>
        <w:spacing w:before="9"/>
        <w:ind w:left="0"/>
        <w:rPr>
          <w:sz w:val="30"/>
        </w:rPr>
      </w:pPr>
    </w:p>
    <w:p w14:paraId="46313BC0" w14:textId="77777777" w:rsidR="003F6F2B" w:rsidRPr="00256C54" w:rsidRDefault="003F6F2B">
      <w:pPr>
        <w:pStyle w:val="1"/>
        <w:numPr>
          <w:ilvl w:val="0"/>
          <w:numId w:val="7"/>
        </w:numPr>
        <w:tabs>
          <w:tab w:val="left" w:pos="510"/>
        </w:tabs>
        <w:jc w:val="both"/>
      </w:pPr>
      <w:r w:rsidRPr="00256C54">
        <w:t>Стратегически цели на</w:t>
      </w:r>
      <w:r w:rsidRPr="00256C54">
        <w:rPr>
          <w:spacing w:val="-1"/>
        </w:rPr>
        <w:t xml:space="preserve"> </w:t>
      </w:r>
      <w:r w:rsidRPr="00256C54">
        <w:t>училището</w:t>
      </w:r>
    </w:p>
    <w:p w14:paraId="69CE0466" w14:textId="77777777" w:rsidR="003F6F2B" w:rsidRPr="00256C54" w:rsidRDefault="003F6F2B">
      <w:pPr>
        <w:pStyle w:val="a3"/>
        <w:spacing w:before="156" w:line="276" w:lineRule="auto"/>
        <w:ind w:right="971" w:firstLine="707"/>
        <w:jc w:val="both"/>
      </w:pPr>
      <w:r w:rsidRPr="00256C54">
        <w:t>Глобалната цел на Спортно училище „</w:t>
      </w:r>
      <w:r w:rsidR="00B00039" w:rsidRPr="00256C54">
        <w:t xml:space="preserve"> Олимпиец” - Перник</w:t>
      </w:r>
      <w:r w:rsidRPr="00256C54">
        <w:t xml:space="preserve"> е да подготви високомотивирани състезатели за националните и олимпийски отбори на Република България с възможности за спечелване на призови класирания от европейски, световни първенства и олимпийски игри. Да създаде условия и възможности за провеждане на качестве</w:t>
      </w:r>
      <w:r w:rsidR="00256C54" w:rsidRPr="00256C54">
        <w:t>н съвременен и ефективен учебно</w:t>
      </w:r>
      <w:r w:rsidRPr="00256C54">
        <w:t>– тренировъчен и състезателен процес, за реализиране на спортния талант на учениците спортисти и издигане престижа на училището чрез спечелване на медали от Олимпийски игри, Световни и Европейски</w:t>
      </w:r>
      <w:r w:rsidRPr="00256C54">
        <w:rPr>
          <w:spacing w:val="-3"/>
        </w:rPr>
        <w:t xml:space="preserve"> </w:t>
      </w:r>
      <w:r w:rsidRPr="00256C54">
        <w:t>първенства.</w:t>
      </w:r>
    </w:p>
    <w:p w14:paraId="1F8B9A1E" w14:textId="77777777" w:rsidR="003F6F2B" w:rsidRPr="00256C54" w:rsidRDefault="003F6F2B">
      <w:pPr>
        <w:pStyle w:val="a5"/>
        <w:numPr>
          <w:ilvl w:val="1"/>
          <w:numId w:val="7"/>
        </w:numPr>
        <w:tabs>
          <w:tab w:val="left" w:pos="925"/>
        </w:tabs>
        <w:spacing w:before="120" w:line="276" w:lineRule="auto"/>
        <w:ind w:right="971" w:firstLine="388"/>
        <w:rPr>
          <w:sz w:val="24"/>
        </w:rPr>
      </w:pPr>
      <w:r w:rsidRPr="00256C54">
        <w:rPr>
          <w:sz w:val="24"/>
        </w:rPr>
        <w:t>Издигане и утвърждаване престижа на училището. Завоюване на все по-голямо доверие сред</w:t>
      </w:r>
      <w:r w:rsidRPr="00256C54">
        <w:rPr>
          <w:spacing w:val="-2"/>
          <w:sz w:val="24"/>
        </w:rPr>
        <w:t xml:space="preserve"> </w:t>
      </w:r>
      <w:r w:rsidRPr="00256C54">
        <w:rPr>
          <w:sz w:val="24"/>
        </w:rPr>
        <w:t>обществеността.</w:t>
      </w:r>
    </w:p>
    <w:p w14:paraId="49A43B4D" w14:textId="77777777" w:rsidR="003F6F2B" w:rsidRPr="00256C54" w:rsidRDefault="003F6F2B">
      <w:pPr>
        <w:pStyle w:val="a5"/>
        <w:numPr>
          <w:ilvl w:val="1"/>
          <w:numId w:val="7"/>
        </w:numPr>
        <w:tabs>
          <w:tab w:val="left" w:pos="925"/>
        </w:tabs>
        <w:spacing w:before="2" w:line="276" w:lineRule="auto"/>
        <w:ind w:right="971" w:firstLine="388"/>
        <w:rPr>
          <w:sz w:val="24"/>
        </w:rPr>
      </w:pPr>
      <w:r w:rsidRPr="00256C54">
        <w:rPr>
          <w:sz w:val="24"/>
        </w:rPr>
        <w:t>Повишаване качеството и ефективността на учебно-възпитателната и спортно- тренировъчната дейност, покриване образователния минимум по учебните предмети от всеки ученик и разкриване възможности за усъвършенстване заложбите на подрастващите. Постигане резултатност на обучението, свързана с формиране на позитивно отношение към учебните</w:t>
      </w:r>
      <w:r w:rsidRPr="00256C54">
        <w:rPr>
          <w:spacing w:val="-1"/>
          <w:sz w:val="24"/>
        </w:rPr>
        <w:t xml:space="preserve"> </w:t>
      </w:r>
      <w:r w:rsidRPr="00256C54">
        <w:rPr>
          <w:sz w:val="24"/>
        </w:rPr>
        <w:t>предмети</w:t>
      </w:r>
      <w:r w:rsidR="00256C54" w:rsidRPr="00256C54">
        <w:rPr>
          <w:sz w:val="24"/>
        </w:rPr>
        <w:t>.</w:t>
      </w:r>
    </w:p>
    <w:p w14:paraId="3C83E0F9" w14:textId="77777777" w:rsidR="003F6F2B" w:rsidRPr="00256C54" w:rsidRDefault="003F6F2B">
      <w:pPr>
        <w:pStyle w:val="a5"/>
        <w:numPr>
          <w:ilvl w:val="1"/>
          <w:numId w:val="7"/>
        </w:numPr>
        <w:tabs>
          <w:tab w:val="left" w:pos="925"/>
        </w:tabs>
        <w:spacing w:line="276" w:lineRule="auto"/>
        <w:ind w:right="975" w:firstLine="388"/>
        <w:rPr>
          <w:sz w:val="24"/>
        </w:rPr>
      </w:pPr>
      <w:r w:rsidRPr="00256C54">
        <w:rPr>
          <w:sz w:val="24"/>
        </w:rPr>
        <w:t>Придобиване на компетентности, необходими за успешна личностна и професионална реализация и активен граждански живот в съвременните общности. Придобиване на компетентности за прилагане на принципите за устойчиво развитие. Ранно</w:t>
      </w:r>
      <w:r w:rsidRPr="00256C54">
        <w:rPr>
          <w:spacing w:val="-5"/>
          <w:sz w:val="24"/>
        </w:rPr>
        <w:t xml:space="preserve"> </w:t>
      </w:r>
      <w:r w:rsidRPr="00256C54">
        <w:rPr>
          <w:sz w:val="24"/>
        </w:rPr>
        <w:t>откриване</w:t>
      </w:r>
      <w:r w:rsidRPr="00256C54">
        <w:rPr>
          <w:spacing w:val="-7"/>
          <w:sz w:val="24"/>
        </w:rPr>
        <w:t xml:space="preserve"> </w:t>
      </w:r>
      <w:r w:rsidRPr="00256C54">
        <w:rPr>
          <w:sz w:val="24"/>
        </w:rPr>
        <w:t>на</w:t>
      </w:r>
      <w:r w:rsidRPr="00256C54">
        <w:rPr>
          <w:spacing w:val="-5"/>
          <w:sz w:val="24"/>
        </w:rPr>
        <w:t xml:space="preserve"> </w:t>
      </w:r>
      <w:r w:rsidRPr="00256C54">
        <w:rPr>
          <w:sz w:val="24"/>
        </w:rPr>
        <w:t>заложбите</w:t>
      </w:r>
      <w:r w:rsidRPr="00256C54">
        <w:rPr>
          <w:spacing w:val="-5"/>
          <w:sz w:val="24"/>
        </w:rPr>
        <w:t xml:space="preserve"> </w:t>
      </w:r>
      <w:r w:rsidRPr="00256C54">
        <w:rPr>
          <w:sz w:val="24"/>
        </w:rPr>
        <w:t>и</w:t>
      </w:r>
      <w:r w:rsidRPr="00256C54">
        <w:rPr>
          <w:spacing w:val="-4"/>
          <w:sz w:val="24"/>
        </w:rPr>
        <w:t xml:space="preserve"> </w:t>
      </w:r>
      <w:r w:rsidRPr="00256C54">
        <w:rPr>
          <w:sz w:val="24"/>
        </w:rPr>
        <w:t>способностите</w:t>
      </w:r>
      <w:r w:rsidRPr="00256C54">
        <w:rPr>
          <w:spacing w:val="-5"/>
          <w:sz w:val="24"/>
        </w:rPr>
        <w:t xml:space="preserve"> </w:t>
      </w:r>
      <w:r w:rsidRPr="00256C54">
        <w:rPr>
          <w:sz w:val="24"/>
        </w:rPr>
        <w:t>на</w:t>
      </w:r>
      <w:r w:rsidRPr="00256C54">
        <w:rPr>
          <w:spacing w:val="-5"/>
          <w:sz w:val="24"/>
        </w:rPr>
        <w:t xml:space="preserve"> </w:t>
      </w:r>
      <w:r w:rsidRPr="00256C54">
        <w:rPr>
          <w:sz w:val="24"/>
        </w:rPr>
        <w:t>всяко</w:t>
      </w:r>
      <w:r w:rsidRPr="00256C54">
        <w:rPr>
          <w:spacing w:val="-4"/>
          <w:sz w:val="24"/>
        </w:rPr>
        <w:t xml:space="preserve"> </w:t>
      </w:r>
      <w:r w:rsidRPr="00256C54">
        <w:rPr>
          <w:sz w:val="24"/>
        </w:rPr>
        <w:t>дете</w:t>
      </w:r>
      <w:r w:rsidRPr="00256C54">
        <w:rPr>
          <w:spacing w:val="-6"/>
          <w:sz w:val="24"/>
        </w:rPr>
        <w:t xml:space="preserve"> </w:t>
      </w:r>
      <w:r w:rsidRPr="00256C54">
        <w:rPr>
          <w:sz w:val="24"/>
        </w:rPr>
        <w:t>и</w:t>
      </w:r>
      <w:r w:rsidRPr="00256C54">
        <w:rPr>
          <w:spacing w:val="-1"/>
          <w:sz w:val="24"/>
        </w:rPr>
        <w:t xml:space="preserve"> </w:t>
      </w:r>
      <w:r w:rsidRPr="00256C54">
        <w:rPr>
          <w:sz w:val="24"/>
        </w:rPr>
        <w:t>ученик</w:t>
      </w:r>
      <w:r w:rsidRPr="00256C54">
        <w:rPr>
          <w:spacing w:val="-4"/>
          <w:sz w:val="24"/>
        </w:rPr>
        <w:t xml:space="preserve"> </w:t>
      </w:r>
      <w:r w:rsidRPr="00256C54">
        <w:rPr>
          <w:sz w:val="24"/>
        </w:rPr>
        <w:t>и</w:t>
      </w:r>
      <w:r w:rsidRPr="00256C54">
        <w:rPr>
          <w:spacing w:val="-7"/>
          <w:sz w:val="24"/>
        </w:rPr>
        <w:t xml:space="preserve"> </w:t>
      </w:r>
      <w:r w:rsidRPr="00256C54">
        <w:rPr>
          <w:sz w:val="24"/>
        </w:rPr>
        <w:t>насърчаване</w:t>
      </w:r>
      <w:r w:rsidRPr="00256C54">
        <w:rPr>
          <w:spacing w:val="-7"/>
          <w:sz w:val="24"/>
        </w:rPr>
        <w:t xml:space="preserve"> </w:t>
      </w:r>
      <w:r w:rsidRPr="00256C54">
        <w:rPr>
          <w:sz w:val="24"/>
        </w:rPr>
        <w:t>на развитието и реализацията им. Формиране на устойчиви нагласи и мотивация за учене през целия</w:t>
      </w:r>
      <w:r w:rsidRPr="00256C54">
        <w:rPr>
          <w:spacing w:val="-8"/>
          <w:sz w:val="24"/>
        </w:rPr>
        <w:t xml:space="preserve"> </w:t>
      </w:r>
      <w:r w:rsidRPr="00256C54">
        <w:rPr>
          <w:sz w:val="24"/>
        </w:rPr>
        <w:t>живот</w:t>
      </w:r>
      <w:r w:rsidR="00256C54" w:rsidRPr="00256C54">
        <w:rPr>
          <w:sz w:val="24"/>
        </w:rPr>
        <w:t>.</w:t>
      </w:r>
    </w:p>
    <w:p w14:paraId="2A5A8ECB" w14:textId="77777777" w:rsidR="003F6F2B" w:rsidRPr="00256C54" w:rsidRDefault="003F6F2B">
      <w:pPr>
        <w:pStyle w:val="a5"/>
        <w:numPr>
          <w:ilvl w:val="1"/>
          <w:numId w:val="7"/>
        </w:numPr>
        <w:tabs>
          <w:tab w:val="left" w:pos="925"/>
        </w:tabs>
        <w:spacing w:line="276" w:lineRule="auto"/>
        <w:ind w:right="973" w:firstLine="427"/>
        <w:rPr>
          <w:sz w:val="24"/>
        </w:rPr>
      </w:pPr>
      <w:r w:rsidRPr="00256C54">
        <w:rPr>
          <w:sz w:val="24"/>
        </w:rPr>
        <w:t>Интелектуално, емоционално, социално, духовно-нравствено и физическо развитие и подкрепа на всяко дете и на всеки ученик в съответствие с възрастта, потребностите, способностите и интересите му. Съхраняване и утвърждаване на българската</w:t>
      </w:r>
      <w:r w:rsidRPr="00256C54">
        <w:rPr>
          <w:spacing w:val="22"/>
          <w:sz w:val="24"/>
        </w:rPr>
        <w:t xml:space="preserve"> </w:t>
      </w:r>
      <w:r w:rsidRPr="00256C54">
        <w:rPr>
          <w:sz w:val="24"/>
        </w:rPr>
        <w:t>национална</w:t>
      </w:r>
      <w:r w:rsidRPr="00256C54">
        <w:rPr>
          <w:spacing w:val="24"/>
          <w:sz w:val="24"/>
        </w:rPr>
        <w:t xml:space="preserve"> </w:t>
      </w:r>
      <w:r w:rsidRPr="00256C54">
        <w:rPr>
          <w:sz w:val="24"/>
        </w:rPr>
        <w:t>идентичност,</w:t>
      </w:r>
      <w:r w:rsidRPr="00256C54">
        <w:rPr>
          <w:spacing w:val="24"/>
          <w:sz w:val="24"/>
        </w:rPr>
        <w:t xml:space="preserve"> </w:t>
      </w:r>
      <w:r w:rsidRPr="00256C54">
        <w:rPr>
          <w:sz w:val="24"/>
        </w:rPr>
        <w:t>придобиване</w:t>
      </w:r>
      <w:r w:rsidRPr="00256C54">
        <w:rPr>
          <w:spacing w:val="22"/>
          <w:sz w:val="24"/>
        </w:rPr>
        <w:t xml:space="preserve"> </w:t>
      </w:r>
      <w:r w:rsidRPr="00256C54">
        <w:rPr>
          <w:sz w:val="24"/>
        </w:rPr>
        <w:t>на</w:t>
      </w:r>
      <w:r w:rsidRPr="00256C54">
        <w:rPr>
          <w:spacing w:val="24"/>
          <w:sz w:val="24"/>
        </w:rPr>
        <w:t xml:space="preserve"> </w:t>
      </w:r>
      <w:r w:rsidRPr="00256C54">
        <w:rPr>
          <w:sz w:val="24"/>
        </w:rPr>
        <w:t>компетентности</w:t>
      </w:r>
      <w:r w:rsidRPr="00256C54">
        <w:rPr>
          <w:spacing w:val="26"/>
          <w:sz w:val="24"/>
        </w:rPr>
        <w:t xml:space="preserve"> </w:t>
      </w:r>
      <w:r w:rsidRPr="00256C54">
        <w:rPr>
          <w:sz w:val="24"/>
        </w:rPr>
        <w:t>за</w:t>
      </w:r>
      <w:r w:rsidRPr="00256C54">
        <w:rPr>
          <w:spacing w:val="23"/>
          <w:sz w:val="24"/>
        </w:rPr>
        <w:t xml:space="preserve"> </w:t>
      </w:r>
      <w:r w:rsidRPr="00256C54">
        <w:rPr>
          <w:sz w:val="24"/>
        </w:rPr>
        <w:t>разбиране</w:t>
      </w:r>
      <w:r w:rsidRPr="00256C54">
        <w:rPr>
          <w:spacing w:val="22"/>
          <w:sz w:val="24"/>
        </w:rPr>
        <w:t xml:space="preserve"> </w:t>
      </w:r>
      <w:r w:rsidRPr="00256C54">
        <w:rPr>
          <w:sz w:val="24"/>
        </w:rPr>
        <w:t>и</w:t>
      </w:r>
    </w:p>
    <w:p w14:paraId="6F24CF85" w14:textId="77777777" w:rsidR="003F6F2B" w:rsidRPr="00256C54" w:rsidRDefault="003F6F2B">
      <w:pPr>
        <w:spacing w:line="276" w:lineRule="auto"/>
        <w:jc w:val="both"/>
        <w:rPr>
          <w:sz w:val="24"/>
        </w:rPr>
        <w:sectPr w:rsidR="003F6F2B" w:rsidRPr="00256C54">
          <w:pgSz w:w="11910" w:h="16840"/>
          <w:pgMar w:top="1840" w:right="440" w:bottom="780" w:left="1200" w:header="950" w:footer="518" w:gutter="0"/>
          <w:cols w:space="708"/>
        </w:sectPr>
      </w:pPr>
    </w:p>
    <w:p w14:paraId="723A0FFC" w14:textId="77777777" w:rsidR="003F6F2B" w:rsidRPr="0000049A" w:rsidRDefault="003F6F2B">
      <w:pPr>
        <w:pStyle w:val="a3"/>
        <w:spacing w:before="145" w:line="276" w:lineRule="auto"/>
        <w:ind w:right="980"/>
        <w:jc w:val="both"/>
      </w:pPr>
      <w:r w:rsidRPr="0000049A">
        <w:lastRenderedPageBreak/>
        <w:t>прилагане на принципите на демокрацията и правовата държава, на човешките права и свободи, на активното и отговорното гражданско участие.</w:t>
      </w:r>
    </w:p>
    <w:p w14:paraId="38841B54" w14:textId="77777777" w:rsidR="003F6F2B" w:rsidRPr="0000049A" w:rsidRDefault="003F6F2B">
      <w:pPr>
        <w:pStyle w:val="a5"/>
        <w:numPr>
          <w:ilvl w:val="1"/>
          <w:numId w:val="7"/>
        </w:numPr>
        <w:tabs>
          <w:tab w:val="left" w:pos="925"/>
        </w:tabs>
        <w:spacing w:line="276" w:lineRule="auto"/>
        <w:ind w:right="974" w:firstLine="388"/>
        <w:rPr>
          <w:sz w:val="24"/>
        </w:rPr>
      </w:pPr>
      <w:r w:rsidRPr="0000049A">
        <w:rPr>
          <w:sz w:val="24"/>
        </w:rPr>
        <w:t>Повишаване квалификацията на учителите. Апробиране нови форми на проверяване и оценяване знанията на учениците, осигуряващи надеждни мотиви за учене и изява на способностите. Участие в общински, национални и международни програми и структурни фондове на Европейския съюз и тяхното реализиране на практика.</w:t>
      </w:r>
    </w:p>
    <w:p w14:paraId="3F1924D5" w14:textId="77777777" w:rsidR="003F6F2B" w:rsidRPr="0000049A" w:rsidRDefault="003F6F2B">
      <w:pPr>
        <w:pStyle w:val="a5"/>
        <w:numPr>
          <w:ilvl w:val="1"/>
          <w:numId w:val="7"/>
        </w:numPr>
        <w:tabs>
          <w:tab w:val="left" w:pos="925"/>
        </w:tabs>
        <w:spacing w:before="1"/>
        <w:ind w:left="924"/>
        <w:rPr>
          <w:sz w:val="24"/>
        </w:rPr>
      </w:pPr>
      <w:r w:rsidRPr="0000049A">
        <w:rPr>
          <w:sz w:val="24"/>
        </w:rPr>
        <w:t>Взаимодействие с родителската</w:t>
      </w:r>
      <w:r w:rsidRPr="0000049A">
        <w:rPr>
          <w:spacing w:val="-4"/>
          <w:sz w:val="24"/>
        </w:rPr>
        <w:t xml:space="preserve"> </w:t>
      </w:r>
      <w:r w:rsidRPr="0000049A">
        <w:rPr>
          <w:sz w:val="24"/>
        </w:rPr>
        <w:t>общност.</w:t>
      </w:r>
    </w:p>
    <w:p w14:paraId="42A6C583" w14:textId="77777777" w:rsidR="003F6F2B" w:rsidRPr="0000049A" w:rsidRDefault="003F6F2B">
      <w:pPr>
        <w:pStyle w:val="a5"/>
        <w:numPr>
          <w:ilvl w:val="1"/>
          <w:numId w:val="7"/>
        </w:numPr>
        <w:tabs>
          <w:tab w:val="left" w:pos="925"/>
        </w:tabs>
        <w:spacing w:before="41"/>
        <w:ind w:left="924"/>
        <w:rPr>
          <w:sz w:val="24"/>
        </w:rPr>
      </w:pPr>
      <w:r w:rsidRPr="0000049A">
        <w:rPr>
          <w:sz w:val="24"/>
        </w:rPr>
        <w:t>Подобряване на материалната</w:t>
      </w:r>
      <w:r w:rsidRPr="0000049A">
        <w:rPr>
          <w:spacing w:val="-4"/>
          <w:sz w:val="24"/>
        </w:rPr>
        <w:t xml:space="preserve"> </w:t>
      </w:r>
      <w:r w:rsidRPr="0000049A">
        <w:rPr>
          <w:sz w:val="24"/>
        </w:rPr>
        <w:t>база.</w:t>
      </w:r>
    </w:p>
    <w:p w14:paraId="12F40D08" w14:textId="77777777" w:rsidR="003F6F2B" w:rsidRPr="0000049A" w:rsidRDefault="003F6F2B">
      <w:pPr>
        <w:pStyle w:val="a3"/>
        <w:spacing w:before="6"/>
        <w:ind w:left="0"/>
        <w:rPr>
          <w:sz w:val="31"/>
        </w:rPr>
      </w:pPr>
    </w:p>
    <w:p w14:paraId="37A4A899" w14:textId="77777777" w:rsidR="003F6F2B" w:rsidRPr="0000049A" w:rsidRDefault="003F6F2B">
      <w:pPr>
        <w:pStyle w:val="1"/>
        <w:jc w:val="both"/>
      </w:pPr>
      <w:r w:rsidRPr="0000049A">
        <w:t>VІ. Дейности за постигане на целите</w:t>
      </w:r>
    </w:p>
    <w:p w14:paraId="42E4D45E" w14:textId="77777777" w:rsidR="003F6F2B" w:rsidRPr="0000049A" w:rsidRDefault="003F6F2B">
      <w:pPr>
        <w:pStyle w:val="a3"/>
        <w:spacing w:before="11"/>
        <w:ind w:left="0"/>
        <w:rPr>
          <w:b/>
          <w:sz w:val="30"/>
        </w:rPr>
      </w:pPr>
    </w:p>
    <w:p w14:paraId="5FB3EB5E" w14:textId="77777777" w:rsidR="003F6F2B" w:rsidRPr="0000049A" w:rsidRDefault="003F6F2B">
      <w:pPr>
        <w:pStyle w:val="a5"/>
        <w:numPr>
          <w:ilvl w:val="0"/>
          <w:numId w:val="6"/>
        </w:numPr>
        <w:tabs>
          <w:tab w:val="left" w:pos="925"/>
        </w:tabs>
        <w:spacing w:line="276" w:lineRule="auto"/>
        <w:ind w:right="971" w:firstLine="388"/>
        <w:rPr>
          <w:sz w:val="24"/>
        </w:rPr>
      </w:pPr>
      <w:r w:rsidRPr="0000049A">
        <w:rPr>
          <w:sz w:val="24"/>
        </w:rPr>
        <w:t>Издигане и утвърждаване престижа на училището. Завоюване на все по-голямо доверие сред</w:t>
      </w:r>
      <w:r w:rsidRPr="0000049A">
        <w:rPr>
          <w:spacing w:val="-2"/>
          <w:sz w:val="24"/>
        </w:rPr>
        <w:t xml:space="preserve"> </w:t>
      </w:r>
      <w:r w:rsidRPr="0000049A">
        <w:rPr>
          <w:sz w:val="24"/>
        </w:rPr>
        <w:t>обществеността.</w:t>
      </w:r>
    </w:p>
    <w:p w14:paraId="14597175" w14:textId="77777777" w:rsidR="003F6F2B" w:rsidRPr="0000049A" w:rsidRDefault="003F6F2B">
      <w:pPr>
        <w:pStyle w:val="a3"/>
        <w:spacing w:line="275" w:lineRule="exact"/>
        <w:jc w:val="both"/>
      </w:pPr>
      <w:r w:rsidRPr="0000049A">
        <w:t>Оперативни цели:</w:t>
      </w:r>
    </w:p>
    <w:p w14:paraId="46625618" w14:textId="77777777" w:rsidR="003F6F2B" w:rsidRPr="0000049A" w:rsidRDefault="003F6F2B">
      <w:pPr>
        <w:pStyle w:val="a5"/>
        <w:numPr>
          <w:ilvl w:val="0"/>
          <w:numId w:val="5"/>
        </w:numPr>
        <w:tabs>
          <w:tab w:val="left" w:pos="644"/>
        </w:tabs>
        <w:spacing w:before="41" w:line="278" w:lineRule="auto"/>
        <w:ind w:right="983" w:firstLine="0"/>
        <w:rPr>
          <w:sz w:val="24"/>
        </w:rPr>
      </w:pPr>
      <w:r w:rsidRPr="0000049A">
        <w:rPr>
          <w:sz w:val="24"/>
        </w:rPr>
        <w:t>Реализиране на ефективна рекламна кампания за постиженията на училището и привличане на повече нови ученици, с цел разрастването</w:t>
      </w:r>
      <w:r w:rsidRPr="0000049A">
        <w:rPr>
          <w:spacing w:val="-6"/>
          <w:sz w:val="24"/>
        </w:rPr>
        <w:t xml:space="preserve"> </w:t>
      </w:r>
      <w:r w:rsidRPr="0000049A">
        <w:rPr>
          <w:sz w:val="24"/>
        </w:rPr>
        <w:t>му.</w:t>
      </w:r>
    </w:p>
    <w:p w14:paraId="458DA039" w14:textId="77777777" w:rsidR="003F6F2B" w:rsidRPr="0000049A" w:rsidRDefault="003F6F2B">
      <w:pPr>
        <w:pStyle w:val="a5"/>
        <w:numPr>
          <w:ilvl w:val="0"/>
          <w:numId w:val="5"/>
        </w:numPr>
        <w:tabs>
          <w:tab w:val="left" w:pos="644"/>
        </w:tabs>
        <w:spacing w:line="276" w:lineRule="auto"/>
        <w:ind w:right="974" w:firstLine="0"/>
        <w:rPr>
          <w:sz w:val="24"/>
        </w:rPr>
      </w:pPr>
      <w:r w:rsidRPr="0000049A">
        <w:rPr>
          <w:sz w:val="24"/>
        </w:rPr>
        <w:t>Поддържане на интернет страница на училището с възможности за поставяне на въпроси, даване на мнения и предложения, публикуване на вътрешно училищни нормативни документи, бланки, съобщения, постижения на родители и ученици, галерия със</w:t>
      </w:r>
      <w:r w:rsidRPr="0000049A">
        <w:rPr>
          <w:spacing w:val="-2"/>
          <w:sz w:val="24"/>
        </w:rPr>
        <w:t xml:space="preserve"> </w:t>
      </w:r>
      <w:r w:rsidRPr="0000049A">
        <w:rPr>
          <w:sz w:val="24"/>
        </w:rPr>
        <w:t>снимки.</w:t>
      </w:r>
    </w:p>
    <w:p w14:paraId="65488BD0" w14:textId="77777777" w:rsidR="003F6F2B" w:rsidRPr="0000049A" w:rsidRDefault="003F6F2B">
      <w:pPr>
        <w:pStyle w:val="a3"/>
        <w:jc w:val="both"/>
      </w:pPr>
      <w:r w:rsidRPr="0000049A">
        <w:t>Очаквани резултати:</w:t>
      </w:r>
    </w:p>
    <w:p w14:paraId="2B2893FD" w14:textId="77777777" w:rsidR="003F6F2B" w:rsidRPr="0000049A" w:rsidRDefault="003F6F2B">
      <w:pPr>
        <w:pStyle w:val="a5"/>
        <w:numPr>
          <w:ilvl w:val="0"/>
          <w:numId w:val="5"/>
        </w:numPr>
        <w:tabs>
          <w:tab w:val="left" w:pos="644"/>
        </w:tabs>
        <w:spacing w:before="36" w:line="276" w:lineRule="auto"/>
        <w:ind w:right="984" w:firstLine="0"/>
        <w:rPr>
          <w:sz w:val="24"/>
        </w:rPr>
      </w:pPr>
      <w:r w:rsidRPr="0000049A">
        <w:rPr>
          <w:sz w:val="24"/>
        </w:rPr>
        <w:t>Да се разнообразят формите на извънкласна работа и да се включат повече ученици.</w:t>
      </w:r>
    </w:p>
    <w:p w14:paraId="4EC21A30" w14:textId="77777777" w:rsidR="003F6F2B" w:rsidRPr="0000049A" w:rsidRDefault="003F6F2B">
      <w:pPr>
        <w:pStyle w:val="a5"/>
        <w:numPr>
          <w:ilvl w:val="0"/>
          <w:numId w:val="5"/>
        </w:numPr>
        <w:tabs>
          <w:tab w:val="left" w:pos="644"/>
        </w:tabs>
        <w:spacing w:before="2" w:line="276" w:lineRule="auto"/>
        <w:ind w:right="983" w:firstLine="0"/>
        <w:rPr>
          <w:sz w:val="24"/>
        </w:rPr>
      </w:pPr>
      <w:r w:rsidRPr="0000049A">
        <w:rPr>
          <w:sz w:val="24"/>
        </w:rPr>
        <w:t>Да се увеличи броят на учениците и учителите, участващи в състезания, конкурси, проекти на градско, национално и международно</w:t>
      </w:r>
      <w:r w:rsidRPr="0000049A">
        <w:rPr>
          <w:spacing w:val="-8"/>
          <w:sz w:val="24"/>
        </w:rPr>
        <w:t xml:space="preserve"> </w:t>
      </w:r>
      <w:r w:rsidRPr="0000049A">
        <w:rPr>
          <w:sz w:val="24"/>
        </w:rPr>
        <w:t>ниво.</w:t>
      </w:r>
    </w:p>
    <w:p w14:paraId="07739602" w14:textId="77777777" w:rsidR="003F6F2B" w:rsidRPr="0000049A" w:rsidRDefault="003F6F2B">
      <w:pPr>
        <w:pStyle w:val="a5"/>
        <w:numPr>
          <w:ilvl w:val="0"/>
          <w:numId w:val="5"/>
        </w:numPr>
        <w:tabs>
          <w:tab w:val="left" w:pos="644"/>
        </w:tabs>
        <w:spacing w:line="276" w:lineRule="auto"/>
        <w:ind w:right="979" w:firstLine="0"/>
        <w:rPr>
          <w:sz w:val="24"/>
        </w:rPr>
      </w:pPr>
      <w:r w:rsidRPr="0000049A">
        <w:rPr>
          <w:sz w:val="24"/>
        </w:rPr>
        <w:t>Още по-ползотворно да се използват медиите като средства за популяризиране на постиженията на</w:t>
      </w:r>
      <w:r w:rsidRPr="0000049A">
        <w:rPr>
          <w:spacing w:val="-1"/>
          <w:sz w:val="24"/>
        </w:rPr>
        <w:t xml:space="preserve"> </w:t>
      </w:r>
      <w:r w:rsidRPr="0000049A">
        <w:rPr>
          <w:sz w:val="24"/>
        </w:rPr>
        <w:t>училището.</w:t>
      </w:r>
    </w:p>
    <w:p w14:paraId="784E73C9" w14:textId="77777777" w:rsidR="003F6F2B" w:rsidRPr="0000049A" w:rsidRDefault="003F6F2B">
      <w:pPr>
        <w:pStyle w:val="a5"/>
        <w:numPr>
          <w:ilvl w:val="0"/>
          <w:numId w:val="5"/>
        </w:numPr>
        <w:tabs>
          <w:tab w:val="left" w:pos="644"/>
        </w:tabs>
        <w:spacing w:line="276" w:lineRule="auto"/>
        <w:ind w:right="975" w:firstLine="0"/>
        <w:rPr>
          <w:sz w:val="24"/>
        </w:rPr>
      </w:pPr>
      <w:r w:rsidRPr="0000049A">
        <w:rPr>
          <w:sz w:val="24"/>
        </w:rPr>
        <w:t>Да се утвърждава авторитетът на Спортно училище „</w:t>
      </w:r>
      <w:r w:rsidR="0000049A" w:rsidRPr="0000049A">
        <w:rPr>
          <w:sz w:val="24"/>
        </w:rPr>
        <w:t xml:space="preserve"> Олимпиец </w:t>
      </w:r>
      <w:r w:rsidRPr="0000049A">
        <w:rPr>
          <w:sz w:val="24"/>
        </w:rPr>
        <w:t>“ като успешно в учебната и спортно-тренировъчната дейност учебно заведение в града и сред водещите в</w:t>
      </w:r>
      <w:r w:rsidRPr="0000049A">
        <w:rPr>
          <w:spacing w:val="-3"/>
          <w:sz w:val="24"/>
        </w:rPr>
        <w:t xml:space="preserve"> </w:t>
      </w:r>
      <w:r w:rsidRPr="0000049A">
        <w:rPr>
          <w:sz w:val="24"/>
        </w:rPr>
        <w:t>страната.</w:t>
      </w:r>
    </w:p>
    <w:p w14:paraId="74BCD489" w14:textId="77777777" w:rsidR="003F6F2B" w:rsidRPr="0000049A" w:rsidRDefault="003F6F2B">
      <w:pPr>
        <w:pStyle w:val="a5"/>
        <w:numPr>
          <w:ilvl w:val="0"/>
          <w:numId w:val="6"/>
        </w:numPr>
        <w:tabs>
          <w:tab w:val="left" w:pos="925"/>
        </w:tabs>
        <w:spacing w:line="276" w:lineRule="auto"/>
        <w:ind w:right="971" w:firstLine="427"/>
        <w:rPr>
          <w:sz w:val="24"/>
        </w:rPr>
      </w:pPr>
      <w:r w:rsidRPr="0000049A">
        <w:rPr>
          <w:sz w:val="24"/>
        </w:rPr>
        <w:t>Повишаване качеството и ефективността на учебно-възпитателната и спортно- тренировъчната дейност, покриване образователния минимум по учебните предмети от всеки ученик и разкриване възможности за усъвършенстване заложбите на подрастващите. Постигане резултатност на обучението, свързана с формиране на позитивно отношение към учебните</w:t>
      </w:r>
      <w:r w:rsidRPr="0000049A">
        <w:rPr>
          <w:spacing w:val="-1"/>
          <w:sz w:val="24"/>
        </w:rPr>
        <w:t xml:space="preserve"> </w:t>
      </w:r>
      <w:r w:rsidRPr="0000049A">
        <w:rPr>
          <w:sz w:val="24"/>
        </w:rPr>
        <w:t>предмети</w:t>
      </w:r>
    </w:p>
    <w:p w14:paraId="0B3288FA" w14:textId="77777777" w:rsidR="003F6F2B" w:rsidRPr="0000049A" w:rsidRDefault="003F6F2B">
      <w:pPr>
        <w:pStyle w:val="a3"/>
        <w:spacing w:before="1"/>
      </w:pPr>
      <w:r w:rsidRPr="0000049A">
        <w:t>Оперативни цели:</w:t>
      </w:r>
    </w:p>
    <w:p w14:paraId="2CBDA661" w14:textId="77777777" w:rsidR="003F6F2B" w:rsidRPr="0000049A" w:rsidRDefault="003F6F2B">
      <w:pPr>
        <w:pStyle w:val="a5"/>
        <w:numPr>
          <w:ilvl w:val="0"/>
          <w:numId w:val="5"/>
        </w:numPr>
        <w:tabs>
          <w:tab w:val="left" w:pos="644"/>
        </w:tabs>
        <w:spacing w:before="41" w:line="276" w:lineRule="auto"/>
        <w:ind w:right="982" w:firstLine="0"/>
        <w:jc w:val="left"/>
        <w:rPr>
          <w:sz w:val="24"/>
        </w:rPr>
      </w:pPr>
      <w:r w:rsidRPr="0000049A">
        <w:rPr>
          <w:sz w:val="24"/>
        </w:rPr>
        <w:t>Откликваме на изискванията на обществото за устойчива образователна система с безусловна публичност и прозрачност на управление и</w:t>
      </w:r>
      <w:r w:rsidRPr="0000049A">
        <w:rPr>
          <w:spacing w:val="-7"/>
          <w:sz w:val="24"/>
        </w:rPr>
        <w:t xml:space="preserve"> </w:t>
      </w:r>
      <w:r w:rsidRPr="0000049A">
        <w:rPr>
          <w:sz w:val="24"/>
        </w:rPr>
        <w:t>състояние.</w:t>
      </w:r>
    </w:p>
    <w:p w14:paraId="02A49CA0" w14:textId="77777777" w:rsidR="003F6F2B" w:rsidRPr="0000049A" w:rsidRDefault="003F6F2B">
      <w:pPr>
        <w:pStyle w:val="a5"/>
        <w:numPr>
          <w:ilvl w:val="0"/>
          <w:numId w:val="5"/>
        </w:numPr>
        <w:tabs>
          <w:tab w:val="left" w:pos="644"/>
        </w:tabs>
        <w:spacing w:line="276" w:lineRule="auto"/>
        <w:ind w:right="983" w:firstLine="0"/>
        <w:jc w:val="left"/>
        <w:rPr>
          <w:sz w:val="24"/>
        </w:rPr>
      </w:pPr>
      <w:r w:rsidRPr="0000049A">
        <w:rPr>
          <w:sz w:val="24"/>
        </w:rPr>
        <w:t>Възползване от всички възможности за комуникация в реално време, улесняващо получаването на желаното и по-качествено</w:t>
      </w:r>
      <w:r w:rsidRPr="0000049A">
        <w:rPr>
          <w:spacing w:val="-3"/>
          <w:sz w:val="24"/>
        </w:rPr>
        <w:t xml:space="preserve"> </w:t>
      </w:r>
      <w:r w:rsidRPr="0000049A">
        <w:rPr>
          <w:sz w:val="24"/>
        </w:rPr>
        <w:t>образование</w:t>
      </w:r>
    </w:p>
    <w:p w14:paraId="0019613F" w14:textId="77777777" w:rsidR="003F6F2B" w:rsidRPr="00150ACE" w:rsidRDefault="003F6F2B">
      <w:pPr>
        <w:spacing w:line="276" w:lineRule="auto"/>
        <w:rPr>
          <w:color w:val="FF0000"/>
          <w:sz w:val="24"/>
        </w:rPr>
        <w:sectPr w:rsidR="003F6F2B" w:rsidRPr="00150ACE">
          <w:pgSz w:w="11910" w:h="16840"/>
          <w:pgMar w:top="1840" w:right="440" w:bottom="780" w:left="1200" w:header="950" w:footer="518" w:gutter="0"/>
          <w:cols w:space="708"/>
        </w:sectPr>
      </w:pPr>
    </w:p>
    <w:p w14:paraId="68B46D6D" w14:textId="77777777" w:rsidR="003F6F2B" w:rsidRPr="000043E0" w:rsidRDefault="003F6F2B">
      <w:pPr>
        <w:pStyle w:val="a5"/>
        <w:numPr>
          <w:ilvl w:val="0"/>
          <w:numId w:val="5"/>
        </w:numPr>
        <w:tabs>
          <w:tab w:val="left" w:pos="644"/>
        </w:tabs>
        <w:spacing w:before="145" w:line="276" w:lineRule="auto"/>
        <w:ind w:right="982" w:firstLine="0"/>
        <w:rPr>
          <w:sz w:val="24"/>
        </w:rPr>
      </w:pPr>
      <w:r w:rsidRPr="000043E0">
        <w:rPr>
          <w:sz w:val="24"/>
        </w:rPr>
        <w:lastRenderedPageBreak/>
        <w:t>Създаване на условия за изява на всички ученици в съответствие с техните желания и</w:t>
      </w:r>
      <w:r w:rsidRPr="000043E0">
        <w:rPr>
          <w:spacing w:val="-1"/>
          <w:sz w:val="24"/>
        </w:rPr>
        <w:t xml:space="preserve"> </w:t>
      </w:r>
      <w:r w:rsidRPr="000043E0">
        <w:rPr>
          <w:sz w:val="24"/>
        </w:rPr>
        <w:t>възможности.</w:t>
      </w:r>
    </w:p>
    <w:p w14:paraId="6CD6E0A1" w14:textId="77777777" w:rsidR="003F6F2B" w:rsidRPr="000043E0" w:rsidRDefault="003F6F2B">
      <w:pPr>
        <w:pStyle w:val="a5"/>
        <w:numPr>
          <w:ilvl w:val="0"/>
          <w:numId w:val="5"/>
        </w:numPr>
        <w:tabs>
          <w:tab w:val="left" w:pos="644"/>
        </w:tabs>
        <w:spacing w:line="275" w:lineRule="exact"/>
        <w:ind w:left="643"/>
        <w:rPr>
          <w:sz w:val="24"/>
        </w:rPr>
      </w:pPr>
      <w:r w:rsidRPr="000043E0">
        <w:rPr>
          <w:sz w:val="24"/>
        </w:rPr>
        <w:t>Създаване на условия за приемственост между различните класове и</w:t>
      </w:r>
      <w:r w:rsidRPr="000043E0">
        <w:rPr>
          <w:spacing w:val="-13"/>
          <w:sz w:val="24"/>
        </w:rPr>
        <w:t xml:space="preserve"> </w:t>
      </w:r>
      <w:r w:rsidRPr="000043E0">
        <w:rPr>
          <w:sz w:val="24"/>
        </w:rPr>
        <w:t>степени.</w:t>
      </w:r>
    </w:p>
    <w:p w14:paraId="0A74814B" w14:textId="77777777" w:rsidR="003F6F2B" w:rsidRPr="000043E0" w:rsidRDefault="003F6F2B">
      <w:pPr>
        <w:pStyle w:val="a5"/>
        <w:numPr>
          <w:ilvl w:val="0"/>
          <w:numId w:val="5"/>
        </w:numPr>
        <w:tabs>
          <w:tab w:val="left" w:pos="644"/>
        </w:tabs>
        <w:spacing w:before="44" w:line="276" w:lineRule="auto"/>
        <w:ind w:right="982" w:firstLine="0"/>
        <w:rPr>
          <w:sz w:val="24"/>
        </w:rPr>
      </w:pPr>
      <w:r w:rsidRPr="000043E0">
        <w:rPr>
          <w:sz w:val="24"/>
        </w:rPr>
        <w:t>Създаване на условия за въвеждането на информационните технологии в организирането и провеждането на учебния процес по всички учебни</w:t>
      </w:r>
      <w:r w:rsidRPr="000043E0">
        <w:rPr>
          <w:spacing w:val="-10"/>
          <w:sz w:val="24"/>
        </w:rPr>
        <w:t xml:space="preserve"> </w:t>
      </w:r>
      <w:r w:rsidRPr="000043E0">
        <w:rPr>
          <w:sz w:val="24"/>
        </w:rPr>
        <w:t>предмети.</w:t>
      </w:r>
    </w:p>
    <w:p w14:paraId="3290D704" w14:textId="77777777" w:rsidR="003F6F2B" w:rsidRPr="000043E0" w:rsidRDefault="003F6F2B">
      <w:pPr>
        <w:pStyle w:val="a5"/>
        <w:numPr>
          <w:ilvl w:val="0"/>
          <w:numId w:val="5"/>
        </w:numPr>
        <w:tabs>
          <w:tab w:val="left" w:pos="644"/>
        </w:tabs>
        <w:spacing w:line="276" w:lineRule="auto"/>
        <w:ind w:right="978" w:firstLine="0"/>
        <w:rPr>
          <w:sz w:val="24"/>
        </w:rPr>
      </w:pPr>
      <w:r w:rsidRPr="000043E0">
        <w:rPr>
          <w:sz w:val="24"/>
        </w:rPr>
        <w:t>Идентифициране на рисковите фактори за преждевременно напускане на училище с оглед ограничаване на последиците от тях. Осигуряване на позитивна образователна среда и повишаване на качеството на обучение за намаляване на преждевременно напусналите училище.</w:t>
      </w:r>
    </w:p>
    <w:p w14:paraId="799573D7" w14:textId="77777777" w:rsidR="003F6F2B" w:rsidRPr="000043E0" w:rsidRDefault="003F6F2B">
      <w:pPr>
        <w:pStyle w:val="a5"/>
        <w:numPr>
          <w:ilvl w:val="0"/>
          <w:numId w:val="5"/>
        </w:numPr>
        <w:tabs>
          <w:tab w:val="left" w:pos="644"/>
        </w:tabs>
        <w:spacing w:line="276" w:lineRule="auto"/>
        <w:ind w:right="1969" w:firstLine="0"/>
        <w:jc w:val="left"/>
        <w:rPr>
          <w:sz w:val="24"/>
        </w:rPr>
      </w:pPr>
      <w:r w:rsidRPr="000043E0">
        <w:rPr>
          <w:sz w:val="24"/>
        </w:rPr>
        <w:t>Синхронизирано образование и обучение с изисквания на пазара на труда. Очаквани</w:t>
      </w:r>
      <w:r w:rsidRPr="000043E0">
        <w:rPr>
          <w:spacing w:val="-1"/>
          <w:sz w:val="24"/>
        </w:rPr>
        <w:t xml:space="preserve"> </w:t>
      </w:r>
      <w:r w:rsidRPr="000043E0">
        <w:rPr>
          <w:sz w:val="24"/>
        </w:rPr>
        <w:t>резултати:</w:t>
      </w:r>
    </w:p>
    <w:p w14:paraId="7589F291" w14:textId="77777777" w:rsidR="003F6F2B" w:rsidRPr="000043E0" w:rsidRDefault="003F6F2B">
      <w:pPr>
        <w:pStyle w:val="a5"/>
        <w:numPr>
          <w:ilvl w:val="0"/>
          <w:numId w:val="5"/>
        </w:numPr>
        <w:tabs>
          <w:tab w:val="left" w:pos="644"/>
        </w:tabs>
        <w:spacing w:line="276" w:lineRule="auto"/>
        <w:ind w:right="984" w:firstLine="0"/>
        <w:jc w:val="left"/>
        <w:rPr>
          <w:sz w:val="24"/>
        </w:rPr>
      </w:pPr>
      <w:r w:rsidRPr="000043E0">
        <w:rPr>
          <w:sz w:val="24"/>
        </w:rPr>
        <w:t>Да се засили на интереса и участието на учениците в процеса на образование и мотивацията им за</w:t>
      </w:r>
      <w:r w:rsidRPr="000043E0">
        <w:rPr>
          <w:spacing w:val="-2"/>
          <w:sz w:val="24"/>
        </w:rPr>
        <w:t xml:space="preserve"> </w:t>
      </w:r>
      <w:r w:rsidRPr="000043E0">
        <w:rPr>
          <w:sz w:val="24"/>
        </w:rPr>
        <w:t>учене.</w:t>
      </w:r>
    </w:p>
    <w:p w14:paraId="482BA16E" w14:textId="77777777" w:rsidR="003F6F2B" w:rsidRPr="000043E0" w:rsidRDefault="00185ECB">
      <w:pPr>
        <w:pStyle w:val="a5"/>
        <w:numPr>
          <w:ilvl w:val="0"/>
          <w:numId w:val="5"/>
        </w:numPr>
        <w:tabs>
          <w:tab w:val="left" w:pos="644"/>
          <w:tab w:val="left" w:pos="1120"/>
          <w:tab w:val="left" w:pos="1540"/>
          <w:tab w:val="left" w:pos="2554"/>
          <w:tab w:val="left" w:pos="3691"/>
          <w:tab w:val="left" w:pos="4478"/>
          <w:tab w:val="left" w:pos="4924"/>
          <w:tab w:val="left" w:pos="6260"/>
          <w:tab w:val="left" w:pos="6574"/>
          <w:tab w:val="left" w:pos="7473"/>
          <w:tab w:val="left" w:pos="8279"/>
          <w:tab w:val="left" w:pos="9171"/>
        </w:tabs>
        <w:spacing w:line="276" w:lineRule="auto"/>
        <w:ind w:right="979" w:firstLine="0"/>
        <w:jc w:val="left"/>
        <w:rPr>
          <w:sz w:val="24"/>
        </w:rPr>
      </w:pPr>
      <w:r w:rsidRPr="000043E0">
        <w:rPr>
          <w:sz w:val="24"/>
        </w:rPr>
        <w:t>Да се повиши средният успех</w:t>
      </w:r>
      <w:r w:rsidRPr="000043E0">
        <w:rPr>
          <w:sz w:val="24"/>
        </w:rPr>
        <w:tab/>
        <w:t xml:space="preserve">на училището </w:t>
      </w:r>
      <w:r w:rsidR="003F6F2B" w:rsidRPr="000043E0">
        <w:rPr>
          <w:sz w:val="24"/>
        </w:rPr>
        <w:t>с</w:t>
      </w:r>
      <w:r w:rsidRPr="000043E0">
        <w:rPr>
          <w:sz w:val="24"/>
        </w:rPr>
        <w:t xml:space="preserve"> акцент върху </w:t>
      </w:r>
      <w:r w:rsidR="003F6F2B" w:rsidRPr="000043E0">
        <w:rPr>
          <w:sz w:val="24"/>
        </w:rPr>
        <w:t>успеха</w:t>
      </w:r>
      <w:r w:rsidRPr="000043E0">
        <w:rPr>
          <w:sz w:val="24"/>
        </w:rPr>
        <w:t xml:space="preserve"> </w:t>
      </w:r>
      <w:r w:rsidR="003F6F2B" w:rsidRPr="000043E0">
        <w:rPr>
          <w:spacing w:val="-17"/>
          <w:sz w:val="24"/>
        </w:rPr>
        <w:t xml:space="preserve">в </w:t>
      </w:r>
      <w:r w:rsidR="003F6F2B" w:rsidRPr="000043E0">
        <w:rPr>
          <w:sz w:val="24"/>
        </w:rPr>
        <w:t>прогимназиалния</w:t>
      </w:r>
      <w:r w:rsidR="003F6F2B" w:rsidRPr="000043E0">
        <w:rPr>
          <w:spacing w:val="-1"/>
          <w:sz w:val="24"/>
        </w:rPr>
        <w:t xml:space="preserve"> </w:t>
      </w:r>
      <w:r w:rsidR="003F6F2B" w:rsidRPr="000043E0">
        <w:rPr>
          <w:sz w:val="24"/>
        </w:rPr>
        <w:t>етап.</w:t>
      </w:r>
    </w:p>
    <w:p w14:paraId="4CDCE36F" w14:textId="77777777" w:rsidR="003F6F2B" w:rsidRPr="000043E0" w:rsidRDefault="003F6F2B">
      <w:pPr>
        <w:pStyle w:val="a5"/>
        <w:numPr>
          <w:ilvl w:val="0"/>
          <w:numId w:val="5"/>
        </w:numPr>
        <w:tabs>
          <w:tab w:val="left" w:pos="644"/>
        </w:tabs>
        <w:spacing w:line="278" w:lineRule="auto"/>
        <w:ind w:right="979" w:firstLine="0"/>
        <w:jc w:val="left"/>
        <w:rPr>
          <w:sz w:val="24"/>
        </w:rPr>
      </w:pPr>
      <w:r w:rsidRPr="000043E0">
        <w:rPr>
          <w:sz w:val="24"/>
        </w:rPr>
        <w:t>Да се постигнат по-високи резултати от НВО, ДЗИ и ДИ за придобиване на трета степен на професионална</w:t>
      </w:r>
      <w:r w:rsidRPr="000043E0">
        <w:rPr>
          <w:spacing w:val="-3"/>
          <w:sz w:val="24"/>
        </w:rPr>
        <w:t xml:space="preserve"> </w:t>
      </w:r>
      <w:r w:rsidRPr="000043E0">
        <w:rPr>
          <w:sz w:val="24"/>
        </w:rPr>
        <w:t>квалификация..</w:t>
      </w:r>
    </w:p>
    <w:p w14:paraId="510DF76F" w14:textId="77777777" w:rsidR="003F6F2B" w:rsidRPr="000043E0" w:rsidRDefault="003F6F2B">
      <w:pPr>
        <w:pStyle w:val="a5"/>
        <w:numPr>
          <w:ilvl w:val="0"/>
          <w:numId w:val="5"/>
        </w:numPr>
        <w:tabs>
          <w:tab w:val="left" w:pos="644"/>
        </w:tabs>
        <w:spacing w:line="276" w:lineRule="auto"/>
        <w:ind w:right="974" w:firstLine="0"/>
        <w:jc w:val="left"/>
        <w:rPr>
          <w:sz w:val="24"/>
        </w:rPr>
      </w:pPr>
      <w:r w:rsidRPr="000043E0">
        <w:rPr>
          <w:sz w:val="24"/>
        </w:rPr>
        <w:t>Да се подобри представянето на олимпиади и състезания, по-голям брой ученици, достигнали до областно и национално</w:t>
      </w:r>
      <w:r w:rsidRPr="000043E0">
        <w:rPr>
          <w:spacing w:val="-4"/>
          <w:sz w:val="24"/>
        </w:rPr>
        <w:t xml:space="preserve"> </w:t>
      </w:r>
      <w:r w:rsidRPr="000043E0">
        <w:rPr>
          <w:sz w:val="24"/>
        </w:rPr>
        <w:t>ниво.</w:t>
      </w:r>
    </w:p>
    <w:p w14:paraId="1FDA3C8F" w14:textId="77777777" w:rsidR="003F6F2B" w:rsidRPr="000043E0" w:rsidRDefault="003F6F2B">
      <w:pPr>
        <w:pStyle w:val="a5"/>
        <w:numPr>
          <w:ilvl w:val="0"/>
          <w:numId w:val="6"/>
        </w:numPr>
        <w:tabs>
          <w:tab w:val="left" w:pos="925"/>
        </w:tabs>
        <w:spacing w:line="276" w:lineRule="auto"/>
        <w:ind w:right="973" w:firstLine="388"/>
        <w:rPr>
          <w:sz w:val="24"/>
        </w:rPr>
      </w:pPr>
      <w:r w:rsidRPr="000043E0">
        <w:rPr>
          <w:sz w:val="24"/>
        </w:rPr>
        <w:t>Придобиване на компетентности, необходими за успешна личностна и професионална реализация и активен граждански живот в съвременните общности. Придобиване на компетентности за прилагане на принципите за устойчиво развитие. Ранно</w:t>
      </w:r>
      <w:r w:rsidRPr="000043E0">
        <w:rPr>
          <w:spacing w:val="-4"/>
          <w:sz w:val="24"/>
        </w:rPr>
        <w:t xml:space="preserve"> </w:t>
      </w:r>
      <w:r w:rsidRPr="000043E0">
        <w:rPr>
          <w:sz w:val="24"/>
        </w:rPr>
        <w:t>откриване</w:t>
      </w:r>
      <w:r w:rsidRPr="000043E0">
        <w:rPr>
          <w:spacing w:val="-7"/>
          <w:sz w:val="24"/>
        </w:rPr>
        <w:t xml:space="preserve"> </w:t>
      </w:r>
      <w:r w:rsidRPr="000043E0">
        <w:rPr>
          <w:sz w:val="24"/>
        </w:rPr>
        <w:t>на</w:t>
      </w:r>
      <w:r w:rsidRPr="000043E0">
        <w:rPr>
          <w:spacing w:val="-5"/>
          <w:sz w:val="24"/>
        </w:rPr>
        <w:t xml:space="preserve"> </w:t>
      </w:r>
      <w:r w:rsidRPr="000043E0">
        <w:rPr>
          <w:sz w:val="24"/>
        </w:rPr>
        <w:t>заложбите</w:t>
      </w:r>
      <w:r w:rsidRPr="000043E0">
        <w:rPr>
          <w:spacing w:val="-4"/>
          <w:sz w:val="24"/>
        </w:rPr>
        <w:t xml:space="preserve"> </w:t>
      </w:r>
      <w:r w:rsidRPr="000043E0">
        <w:rPr>
          <w:sz w:val="24"/>
        </w:rPr>
        <w:t>и</w:t>
      </w:r>
      <w:r w:rsidRPr="000043E0">
        <w:rPr>
          <w:spacing w:val="-3"/>
          <w:sz w:val="24"/>
        </w:rPr>
        <w:t xml:space="preserve"> </w:t>
      </w:r>
      <w:r w:rsidRPr="000043E0">
        <w:rPr>
          <w:sz w:val="24"/>
        </w:rPr>
        <w:t>способностите</w:t>
      </w:r>
      <w:r w:rsidRPr="000043E0">
        <w:rPr>
          <w:spacing w:val="-5"/>
          <w:sz w:val="24"/>
        </w:rPr>
        <w:t xml:space="preserve"> </w:t>
      </w:r>
      <w:r w:rsidRPr="000043E0">
        <w:rPr>
          <w:sz w:val="24"/>
        </w:rPr>
        <w:t>на</w:t>
      </w:r>
      <w:r w:rsidRPr="000043E0">
        <w:rPr>
          <w:spacing w:val="-5"/>
          <w:sz w:val="24"/>
        </w:rPr>
        <w:t xml:space="preserve"> </w:t>
      </w:r>
      <w:r w:rsidRPr="000043E0">
        <w:rPr>
          <w:sz w:val="24"/>
        </w:rPr>
        <w:t>всяко</w:t>
      </w:r>
      <w:r w:rsidRPr="000043E0">
        <w:rPr>
          <w:spacing w:val="-4"/>
          <w:sz w:val="24"/>
        </w:rPr>
        <w:t xml:space="preserve"> </w:t>
      </w:r>
      <w:r w:rsidRPr="000043E0">
        <w:rPr>
          <w:sz w:val="24"/>
        </w:rPr>
        <w:t>дете</w:t>
      </w:r>
      <w:r w:rsidRPr="000043E0">
        <w:rPr>
          <w:spacing w:val="-4"/>
          <w:sz w:val="24"/>
        </w:rPr>
        <w:t xml:space="preserve"> </w:t>
      </w:r>
      <w:r w:rsidRPr="000043E0">
        <w:rPr>
          <w:sz w:val="24"/>
        </w:rPr>
        <w:t>и</w:t>
      </w:r>
      <w:r w:rsidRPr="000043E0">
        <w:rPr>
          <w:spacing w:val="-1"/>
          <w:sz w:val="24"/>
        </w:rPr>
        <w:t xml:space="preserve"> </w:t>
      </w:r>
      <w:r w:rsidRPr="000043E0">
        <w:rPr>
          <w:sz w:val="24"/>
        </w:rPr>
        <w:t>ученик</w:t>
      </w:r>
      <w:r w:rsidRPr="000043E0">
        <w:rPr>
          <w:spacing w:val="-4"/>
          <w:sz w:val="24"/>
        </w:rPr>
        <w:t xml:space="preserve"> </w:t>
      </w:r>
      <w:r w:rsidRPr="000043E0">
        <w:rPr>
          <w:sz w:val="24"/>
        </w:rPr>
        <w:t>и</w:t>
      </w:r>
      <w:r w:rsidRPr="000043E0">
        <w:rPr>
          <w:spacing w:val="-6"/>
          <w:sz w:val="24"/>
        </w:rPr>
        <w:t xml:space="preserve"> </w:t>
      </w:r>
      <w:r w:rsidRPr="000043E0">
        <w:rPr>
          <w:sz w:val="24"/>
        </w:rPr>
        <w:t>насърчаване</w:t>
      </w:r>
      <w:r w:rsidRPr="000043E0">
        <w:rPr>
          <w:spacing w:val="-6"/>
          <w:sz w:val="24"/>
        </w:rPr>
        <w:t xml:space="preserve"> </w:t>
      </w:r>
      <w:r w:rsidRPr="000043E0">
        <w:rPr>
          <w:sz w:val="24"/>
        </w:rPr>
        <w:t>на развитието и реализацията им. Формиране на устойчиви нагласи и мотивация за учене през целия</w:t>
      </w:r>
      <w:r w:rsidRPr="000043E0">
        <w:rPr>
          <w:spacing w:val="-8"/>
          <w:sz w:val="24"/>
        </w:rPr>
        <w:t xml:space="preserve"> </w:t>
      </w:r>
      <w:r w:rsidRPr="000043E0">
        <w:rPr>
          <w:sz w:val="24"/>
        </w:rPr>
        <w:t>живот</w:t>
      </w:r>
    </w:p>
    <w:p w14:paraId="12520E9F" w14:textId="77777777" w:rsidR="003F6F2B" w:rsidRPr="000043E0" w:rsidRDefault="003F6F2B">
      <w:pPr>
        <w:pStyle w:val="a3"/>
        <w:jc w:val="both"/>
      </w:pPr>
      <w:r w:rsidRPr="000043E0">
        <w:t>Оперативни цели:</w:t>
      </w:r>
    </w:p>
    <w:p w14:paraId="7107A6FA" w14:textId="77777777" w:rsidR="003F6F2B" w:rsidRPr="000043E0" w:rsidRDefault="003F6F2B">
      <w:pPr>
        <w:pStyle w:val="a5"/>
        <w:numPr>
          <w:ilvl w:val="0"/>
          <w:numId w:val="5"/>
        </w:numPr>
        <w:tabs>
          <w:tab w:val="left" w:pos="925"/>
        </w:tabs>
        <w:spacing w:before="35" w:line="276" w:lineRule="auto"/>
        <w:ind w:right="980" w:firstLine="60"/>
        <w:rPr>
          <w:sz w:val="24"/>
        </w:rPr>
      </w:pPr>
      <w:r w:rsidRPr="000043E0">
        <w:rPr>
          <w:sz w:val="24"/>
        </w:rPr>
        <w:t>Чрез творческото развитие на учениците да се работи активно в посока утвърждаване на училището не само като образователен, спортен, но и като духовен център.</w:t>
      </w:r>
    </w:p>
    <w:p w14:paraId="4D9DAE05" w14:textId="77777777" w:rsidR="003F6F2B" w:rsidRPr="000043E0" w:rsidRDefault="003F6F2B">
      <w:pPr>
        <w:pStyle w:val="a5"/>
        <w:numPr>
          <w:ilvl w:val="0"/>
          <w:numId w:val="5"/>
        </w:numPr>
        <w:tabs>
          <w:tab w:val="left" w:pos="925"/>
        </w:tabs>
        <w:spacing w:before="1" w:line="276" w:lineRule="auto"/>
        <w:ind w:right="982" w:firstLine="60"/>
        <w:rPr>
          <w:sz w:val="24"/>
        </w:rPr>
      </w:pPr>
      <w:r w:rsidRPr="000043E0">
        <w:rPr>
          <w:sz w:val="24"/>
        </w:rPr>
        <w:t>Реализиране на стратегия за закрила здравето и безопасността на децата и младежите.</w:t>
      </w:r>
    </w:p>
    <w:p w14:paraId="3529D08E" w14:textId="77777777" w:rsidR="003F6F2B" w:rsidRPr="000043E0" w:rsidRDefault="003F6F2B">
      <w:pPr>
        <w:pStyle w:val="a3"/>
        <w:spacing w:line="275" w:lineRule="exact"/>
        <w:ind w:left="276"/>
        <w:jc w:val="both"/>
      </w:pPr>
      <w:r w:rsidRPr="000043E0">
        <w:t>Очаквани резултати:</w:t>
      </w:r>
    </w:p>
    <w:p w14:paraId="2032B027" w14:textId="77777777" w:rsidR="003F6F2B" w:rsidRPr="000043E0" w:rsidRDefault="003F6F2B">
      <w:pPr>
        <w:pStyle w:val="a5"/>
        <w:numPr>
          <w:ilvl w:val="0"/>
          <w:numId w:val="5"/>
        </w:numPr>
        <w:tabs>
          <w:tab w:val="left" w:pos="637"/>
        </w:tabs>
        <w:spacing w:before="43"/>
        <w:ind w:left="636" w:hanging="421"/>
        <w:rPr>
          <w:sz w:val="24"/>
        </w:rPr>
      </w:pPr>
      <w:r w:rsidRPr="000043E0">
        <w:rPr>
          <w:sz w:val="24"/>
        </w:rPr>
        <w:t>Да се създаде позитивна среда за развитие на всеки</w:t>
      </w:r>
      <w:r w:rsidRPr="000043E0">
        <w:rPr>
          <w:spacing w:val="-7"/>
          <w:sz w:val="24"/>
        </w:rPr>
        <w:t xml:space="preserve"> </w:t>
      </w:r>
      <w:r w:rsidRPr="000043E0">
        <w:rPr>
          <w:sz w:val="24"/>
        </w:rPr>
        <w:t>ученик.</w:t>
      </w:r>
    </w:p>
    <w:p w14:paraId="539C9678" w14:textId="3D1EB234" w:rsidR="003F6F2B" w:rsidRPr="00A47EBB" w:rsidRDefault="003F6F2B">
      <w:pPr>
        <w:pStyle w:val="a5"/>
        <w:numPr>
          <w:ilvl w:val="0"/>
          <w:numId w:val="5"/>
        </w:numPr>
        <w:tabs>
          <w:tab w:val="left" w:pos="577"/>
        </w:tabs>
        <w:spacing w:before="41"/>
        <w:ind w:left="576" w:hanging="361"/>
        <w:rPr>
          <w:color w:val="000000"/>
          <w:sz w:val="24"/>
        </w:rPr>
      </w:pPr>
      <w:r w:rsidRPr="000043E0">
        <w:rPr>
          <w:sz w:val="24"/>
        </w:rPr>
        <w:t>Да се намали броят на отсъствията и на другите нарушения на</w:t>
      </w:r>
      <w:r w:rsidRPr="000043E0">
        <w:rPr>
          <w:spacing w:val="-10"/>
          <w:sz w:val="24"/>
        </w:rPr>
        <w:t xml:space="preserve"> </w:t>
      </w:r>
      <w:r w:rsidR="00D545DC" w:rsidRPr="00A47EBB">
        <w:rPr>
          <w:color w:val="000000"/>
          <w:sz w:val="24"/>
        </w:rPr>
        <w:t>Правилника за дейността на училището</w:t>
      </w:r>
    </w:p>
    <w:p w14:paraId="39454C51" w14:textId="77777777" w:rsidR="003F6F2B" w:rsidRPr="000043E0" w:rsidRDefault="003F6F2B">
      <w:pPr>
        <w:pStyle w:val="a5"/>
        <w:numPr>
          <w:ilvl w:val="0"/>
          <w:numId w:val="5"/>
        </w:numPr>
        <w:tabs>
          <w:tab w:val="left" w:pos="925"/>
        </w:tabs>
        <w:spacing w:before="41" w:line="276" w:lineRule="auto"/>
        <w:ind w:right="972" w:firstLine="0"/>
        <w:rPr>
          <w:sz w:val="24"/>
        </w:rPr>
      </w:pPr>
      <w:r w:rsidRPr="000043E0">
        <w:rPr>
          <w:sz w:val="24"/>
        </w:rPr>
        <w:t>Да се осъзнае взаимовръзката между резултатите от обучението и личностното развитие от всички участници в образователно-възпитателния процес /ученици – учители –</w:t>
      </w:r>
      <w:r w:rsidRPr="000043E0">
        <w:rPr>
          <w:spacing w:val="1"/>
          <w:sz w:val="24"/>
        </w:rPr>
        <w:t xml:space="preserve"> </w:t>
      </w:r>
      <w:r w:rsidRPr="000043E0">
        <w:rPr>
          <w:sz w:val="24"/>
        </w:rPr>
        <w:t>родители</w:t>
      </w:r>
      <w:r w:rsidR="000043E0" w:rsidRPr="000043E0">
        <w:rPr>
          <w:sz w:val="24"/>
        </w:rPr>
        <w:t>- треньори</w:t>
      </w:r>
      <w:r w:rsidRPr="000043E0">
        <w:rPr>
          <w:sz w:val="24"/>
        </w:rPr>
        <w:t>/.</w:t>
      </w:r>
    </w:p>
    <w:p w14:paraId="328D8748" w14:textId="77777777" w:rsidR="003F6F2B" w:rsidRPr="000043E0" w:rsidRDefault="003F6F2B">
      <w:pPr>
        <w:pStyle w:val="a5"/>
        <w:numPr>
          <w:ilvl w:val="0"/>
          <w:numId w:val="5"/>
        </w:numPr>
        <w:tabs>
          <w:tab w:val="left" w:pos="925"/>
        </w:tabs>
        <w:spacing w:before="1" w:line="276" w:lineRule="auto"/>
        <w:ind w:right="976" w:firstLine="0"/>
        <w:rPr>
          <w:sz w:val="24"/>
        </w:rPr>
      </w:pPr>
      <w:r w:rsidRPr="000043E0">
        <w:rPr>
          <w:sz w:val="24"/>
        </w:rPr>
        <w:t>Да се отчитат възможностите и потребностите на всеки ученик при обучението и оценяването, както и при избора на допълнителни</w:t>
      </w:r>
      <w:r w:rsidRPr="000043E0">
        <w:rPr>
          <w:spacing w:val="-8"/>
          <w:sz w:val="24"/>
        </w:rPr>
        <w:t xml:space="preserve"> </w:t>
      </w:r>
      <w:r w:rsidRPr="000043E0">
        <w:rPr>
          <w:sz w:val="24"/>
        </w:rPr>
        <w:t>занимания.</w:t>
      </w:r>
    </w:p>
    <w:p w14:paraId="7A8BB669" w14:textId="77777777" w:rsidR="003F6F2B" w:rsidRPr="000043E0" w:rsidRDefault="003F6F2B">
      <w:pPr>
        <w:pStyle w:val="a5"/>
        <w:numPr>
          <w:ilvl w:val="0"/>
          <w:numId w:val="6"/>
        </w:numPr>
        <w:tabs>
          <w:tab w:val="left" w:pos="925"/>
        </w:tabs>
        <w:spacing w:line="276" w:lineRule="auto"/>
        <w:ind w:right="976" w:firstLine="388"/>
        <w:rPr>
          <w:sz w:val="24"/>
        </w:rPr>
      </w:pPr>
      <w:r w:rsidRPr="000043E0">
        <w:rPr>
          <w:sz w:val="24"/>
        </w:rPr>
        <w:t>Съхраняване и утвърждаване на българската национална идентичност, придобиване на компетентности за разбиране и прилагане на принципите на демокрацията</w:t>
      </w:r>
      <w:r w:rsidRPr="000043E0">
        <w:rPr>
          <w:spacing w:val="48"/>
          <w:sz w:val="24"/>
        </w:rPr>
        <w:t xml:space="preserve"> </w:t>
      </w:r>
      <w:r w:rsidRPr="000043E0">
        <w:rPr>
          <w:sz w:val="24"/>
        </w:rPr>
        <w:t>и</w:t>
      </w:r>
      <w:r w:rsidRPr="000043E0">
        <w:rPr>
          <w:spacing w:val="52"/>
          <w:sz w:val="24"/>
        </w:rPr>
        <w:t xml:space="preserve"> </w:t>
      </w:r>
      <w:r w:rsidRPr="000043E0">
        <w:rPr>
          <w:sz w:val="24"/>
        </w:rPr>
        <w:t>правовата</w:t>
      </w:r>
      <w:r w:rsidRPr="000043E0">
        <w:rPr>
          <w:spacing w:val="50"/>
          <w:sz w:val="24"/>
        </w:rPr>
        <w:t xml:space="preserve"> </w:t>
      </w:r>
      <w:r w:rsidRPr="000043E0">
        <w:rPr>
          <w:sz w:val="24"/>
        </w:rPr>
        <w:t>държава,</w:t>
      </w:r>
      <w:r w:rsidRPr="000043E0">
        <w:rPr>
          <w:spacing w:val="51"/>
          <w:sz w:val="24"/>
        </w:rPr>
        <w:t xml:space="preserve"> </w:t>
      </w:r>
      <w:r w:rsidRPr="000043E0">
        <w:rPr>
          <w:sz w:val="24"/>
        </w:rPr>
        <w:t>на</w:t>
      </w:r>
      <w:r w:rsidRPr="000043E0">
        <w:rPr>
          <w:spacing w:val="50"/>
          <w:sz w:val="24"/>
        </w:rPr>
        <w:t xml:space="preserve"> </w:t>
      </w:r>
      <w:r w:rsidRPr="000043E0">
        <w:rPr>
          <w:sz w:val="24"/>
        </w:rPr>
        <w:t>човешките</w:t>
      </w:r>
      <w:r w:rsidRPr="000043E0">
        <w:rPr>
          <w:spacing w:val="50"/>
          <w:sz w:val="24"/>
        </w:rPr>
        <w:t xml:space="preserve"> </w:t>
      </w:r>
      <w:r w:rsidRPr="000043E0">
        <w:rPr>
          <w:sz w:val="24"/>
        </w:rPr>
        <w:t>права</w:t>
      </w:r>
      <w:r w:rsidRPr="000043E0">
        <w:rPr>
          <w:spacing w:val="49"/>
          <w:sz w:val="24"/>
        </w:rPr>
        <w:t xml:space="preserve"> </w:t>
      </w:r>
      <w:r w:rsidRPr="000043E0">
        <w:rPr>
          <w:sz w:val="24"/>
        </w:rPr>
        <w:t>и</w:t>
      </w:r>
      <w:r w:rsidRPr="000043E0">
        <w:rPr>
          <w:spacing w:val="53"/>
          <w:sz w:val="24"/>
        </w:rPr>
        <w:t xml:space="preserve"> </w:t>
      </w:r>
      <w:r w:rsidRPr="000043E0">
        <w:rPr>
          <w:sz w:val="24"/>
        </w:rPr>
        <w:t>свободи,</w:t>
      </w:r>
      <w:r w:rsidRPr="000043E0">
        <w:rPr>
          <w:spacing w:val="49"/>
          <w:sz w:val="24"/>
        </w:rPr>
        <w:t xml:space="preserve"> </w:t>
      </w:r>
      <w:r w:rsidRPr="000043E0">
        <w:rPr>
          <w:sz w:val="24"/>
        </w:rPr>
        <w:t>на</w:t>
      </w:r>
      <w:r w:rsidRPr="000043E0">
        <w:rPr>
          <w:spacing w:val="51"/>
          <w:sz w:val="24"/>
        </w:rPr>
        <w:t xml:space="preserve"> </w:t>
      </w:r>
      <w:r w:rsidRPr="000043E0">
        <w:rPr>
          <w:sz w:val="24"/>
        </w:rPr>
        <w:t>активното</w:t>
      </w:r>
      <w:r w:rsidRPr="000043E0">
        <w:rPr>
          <w:spacing w:val="49"/>
          <w:sz w:val="24"/>
        </w:rPr>
        <w:t xml:space="preserve"> </w:t>
      </w:r>
      <w:r w:rsidRPr="000043E0">
        <w:rPr>
          <w:sz w:val="24"/>
        </w:rPr>
        <w:t>и</w:t>
      </w:r>
    </w:p>
    <w:p w14:paraId="5CE1D181" w14:textId="77777777" w:rsidR="003F6F2B" w:rsidRPr="000043E0" w:rsidRDefault="003F6F2B">
      <w:pPr>
        <w:spacing w:line="276" w:lineRule="auto"/>
        <w:jc w:val="both"/>
        <w:rPr>
          <w:sz w:val="24"/>
        </w:rPr>
        <w:sectPr w:rsidR="003F6F2B" w:rsidRPr="000043E0">
          <w:pgSz w:w="11910" w:h="16840"/>
          <w:pgMar w:top="1840" w:right="440" w:bottom="780" w:left="1200" w:header="950" w:footer="518" w:gutter="0"/>
          <w:cols w:space="708"/>
        </w:sectPr>
      </w:pPr>
    </w:p>
    <w:p w14:paraId="5E2F2956" w14:textId="77777777" w:rsidR="003F6F2B" w:rsidRPr="000043E0" w:rsidRDefault="003F6F2B">
      <w:pPr>
        <w:pStyle w:val="a3"/>
        <w:spacing w:before="145" w:line="276" w:lineRule="auto"/>
        <w:ind w:right="971"/>
        <w:jc w:val="both"/>
      </w:pPr>
      <w:r w:rsidRPr="000043E0">
        <w:lastRenderedPageBreak/>
        <w:t>отговорното гражданско участие. Съхраняване и утвърждаване на българската национална идентичност, придобиване на компетентности за разбиране и прилагане на принципите на демокрацията и правовата държава, на човешките права и свободи, на активното и отговорното гражданско участие.</w:t>
      </w:r>
    </w:p>
    <w:p w14:paraId="5251C286" w14:textId="77777777" w:rsidR="003F6F2B" w:rsidRPr="000043E0" w:rsidRDefault="003F6F2B">
      <w:pPr>
        <w:pStyle w:val="a3"/>
        <w:jc w:val="both"/>
      </w:pPr>
      <w:r w:rsidRPr="000043E0">
        <w:t>Оперативни цели:</w:t>
      </w:r>
    </w:p>
    <w:p w14:paraId="25A0794E" w14:textId="77777777" w:rsidR="003F6F2B" w:rsidRPr="000043E0" w:rsidRDefault="003F6F2B">
      <w:pPr>
        <w:pStyle w:val="a5"/>
        <w:numPr>
          <w:ilvl w:val="0"/>
          <w:numId w:val="5"/>
        </w:numPr>
        <w:tabs>
          <w:tab w:val="left" w:pos="925"/>
        </w:tabs>
        <w:spacing w:before="41" w:line="276" w:lineRule="auto"/>
        <w:ind w:right="981" w:firstLine="60"/>
        <w:rPr>
          <w:sz w:val="24"/>
        </w:rPr>
      </w:pPr>
      <w:r w:rsidRPr="000043E0">
        <w:rPr>
          <w:sz w:val="24"/>
        </w:rPr>
        <w:t>Провеждане на дългосрочни действия, касаещи здравното образование, физическата култура, гражданските права и творческите дейности на подрастващите, отнасящи се до непосредствената сигурност и безопасност на децата в</w:t>
      </w:r>
      <w:r w:rsidRPr="000043E0">
        <w:rPr>
          <w:spacing w:val="-13"/>
          <w:sz w:val="24"/>
        </w:rPr>
        <w:t xml:space="preserve"> </w:t>
      </w:r>
      <w:r w:rsidRPr="000043E0">
        <w:rPr>
          <w:sz w:val="24"/>
        </w:rPr>
        <w:t>училище.</w:t>
      </w:r>
    </w:p>
    <w:p w14:paraId="185A6B06" w14:textId="77777777" w:rsidR="003F6F2B" w:rsidRPr="000043E0" w:rsidRDefault="003F6F2B">
      <w:pPr>
        <w:pStyle w:val="a5"/>
        <w:numPr>
          <w:ilvl w:val="0"/>
          <w:numId w:val="5"/>
        </w:numPr>
        <w:tabs>
          <w:tab w:val="left" w:pos="925"/>
        </w:tabs>
        <w:spacing w:before="1" w:line="276" w:lineRule="auto"/>
        <w:ind w:right="981" w:firstLine="60"/>
        <w:rPr>
          <w:sz w:val="24"/>
        </w:rPr>
      </w:pPr>
      <w:r w:rsidRPr="000043E0">
        <w:rPr>
          <w:sz w:val="24"/>
        </w:rPr>
        <w:t>Създаване на устойчиви механизми и инструменти за гарантиране на сигурността и здравето на</w:t>
      </w:r>
      <w:r w:rsidRPr="000043E0">
        <w:rPr>
          <w:spacing w:val="-1"/>
          <w:sz w:val="24"/>
        </w:rPr>
        <w:t xml:space="preserve"> </w:t>
      </w:r>
      <w:r w:rsidRPr="000043E0">
        <w:rPr>
          <w:sz w:val="24"/>
        </w:rPr>
        <w:t>учениците.</w:t>
      </w:r>
    </w:p>
    <w:p w14:paraId="5FC875CE" w14:textId="77777777" w:rsidR="003F6F2B" w:rsidRPr="000043E0" w:rsidRDefault="003F6F2B">
      <w:pPr>
        <w:pStyle w:val="a3"/>
        <w:spacing w:line="275" w:lineRule="exact"/>
        <w:ind w:left="276"/>
        <w:jc w:val="both"/>
      </w:pPr>
      <w:r w:rsidRPr="000043E0">
        <w:t>Очаквани резултати:</w:t>
      </w:r>
    </w:p>
    <w:p w14:paraId="285C5B9F" w14:textId="77777777" w:rsidR="003F6F2B" w:rsidRPr="000043E0" w:rsidRDefault="003F6F2B">
      <w:pPr>
        <w:pStyle w:val="a5"/>
        <w:numPr>
          <w:ilvl w:val="0"/>
          <w:numId w:val="5"/>
        </w:numPr>
        <w:tabs>
          <w:tab w:val="left" w:pos="637"/>
        </w:tabs>
        <w:spacing w:before="44"/>
        <w:ind w:left="636" w:hanging="421"/>
        <w:rPr>
          <w:sz w:val="24"/>
        </w:rPr>
      </w:pPr>
      <w:r w:rsidRPr="000043E0">
        <w:rPr>
          <w:sz w:val="24"/>
        </w:rPr>
        <w:t>Да се създаде позитивна среда за развитие на всеки</w:t>
      </w:r>
      <w:r w:rsidRPr="000043E0">
        <w:rPr>
          <w:spacing w:val="-7"/>
          <w:sz w:val="24"/>
        </w:rPr>
        <w:t xml:space="preserve"> </w:t>
      </w:r>
      <w:r w:rsidRPr="000043E0">
        <w:rPr>
          <w:sz w:val="24"/>
        </w:rPr>
        <w:t>ученик.</w:t>
      </w:r>
    </w:p>
    <w:p w14:paraId="7A3398EF" w14:textId="77777777" w:rsidR="003F6F2B" w:rsidRPr="00A47EBB" w:rsidRDefault="003F6F2B">
      <w:pPr>
        <w:pStyle w:val="a5"/>
        <w:numPr>
          <w:ilvl w:val="0"/>
          <w:numId w:val="5"/>
        </w:numPr>
        <w:tabs>
          <w:tab w:val="left" w:pos="577"/>
        </w:tabs>
        <w:spacing w:before="41"/>
        <w:ind w:left="576" w:hanging="361"/>
        <w:rPr>
          <w:color w:val="000000"/>
          <w:sz w:val="24"/>
        </w:rPr>
      </w:pPr>
      <w:r w:rsidRPr="000043E0">
        <w:rPr>
          <w:sz w:val="24"/>
        </w:rPr>
        <w:t>Да се намали броят на отсъствията и на другите нарушения на</w:t>
      </w:r>
      <w:r w:rsidRPr="00150ACE">
        <w:rPr>
          <w:color w:val="FF0000"/>
          <w:spacing w:val="-8"/>
          <w:sz w:val="24"/>
        </w:rPr>
        <w:t xml:space="preserve"> </w:t>
      </w:r>
      <w:r w:rsidRPr="00A47EBB">
        <w:rPr>
          <w:color w:val="000000"/>
          <w:sz w:val="24"/>
        </w:rPr>
        <w:t>ПДУ</w:t>
      </w:r>
    </w:p>
    <w:p w14:paraId="287EEF2E" w14:textId="77777777" w:rsidR="003F6F2B" w:rsidRPr="000043E0" w:rsidRDefault="003F6F2B">
      <w:pPr>
        <w:pStyle w:val="a5"/>
        <w:numPr>
          <w:ilvl w:val="0"/>
          <w:numId w:val="5"/>
        </w:numPr>
        <w:tabs>
          <w:tab w:val="left" w:pos="925"/>
        </w:tabs>
        <w:spacing w:before="40" w:line="276" w:lineRule="auto"/>
        <w:ind w:right="972" w:firstLine="0"/>
        <w:rPr>
          <w:sz w:val="24"/>
        </w:rPr>
      </w:pPr>
      <w:r w:rsidRPr="000043E0">
        <w:rPr>
          <w:sz w:val="24"/>
        </w:rPr>
        <w:t>Да се осъзнае взаимовръзката между резултатите от обучението и личностното развитие от всички участници в образователно-възпитателния процес /ученици – учители –</w:t>
      </w:r>
      <w:r w:rsidRPr="000043E0">
        <w:rPr>
          <w:spacing w:val="1"/>
          <w:sz w:val="24"/>
        </w:rPr>
        <w:t xml:space="preserve"> </w:t>
      </w:r>
      <w:r w:rsidRPr="000043E0">
        <w:rPr>
          <w:sz w:val="24"/>
        </w:rPr>
        <w:t>родители</w:t>
      </w:r>
      <w:r w:rsidR="000043E0" w:rsidRPr="000043E0">
        <w:rPr>
          <w:sz w:val="24"/>
        </w:rPr>
        <w:t>- треньори</w:t>
      </w:r>
      <w:r w:rsidRPr="000043E0">
        <w:rPr>
          <w:sz w:val="24"/>
        </w:rPr>
        <w:t>/.</w:t>
      </w:r>
    </w:p>
    <w:p w14:paraId="28AA6FFC" w14:textId="77777777" w:rsidR="003F6F2B" w:rsidRPr="000043E0" w:rsidRDefault="003F6F2B">
      <w:pPr>
        <w:pStyle w:val="a5"/>
        <w:numPr>
          <w:ilvl w:val="0"/>
          <w:numId w:val="5"/>
        </w:numPr>
        <w:tabs>
          <w:tab w:val="left" w:pos="925"/>
        </w:tabs>
        <w:spacing w:before="1" w:line="276" w:lineRule="auto"/>
        <w:ind w:right="979" w:firstLine="0"/>
        <w:rPr>
          <w:sz w:val="24"/>
        </w:rPr>
      </w:pPr>
      <w:r w:rsidRPr="000043E0">
        <w:rPr>
          <w:sz w:val="24"/>
        </w:rPr>
        <w:t>Да се отчитат възможностите и потребностите на всеки ученик при обучението и оценяването, както и при избора на допълнителни</w:t>
      </w:r>
      <w:r w:rsidRPr="000043E0">
        <w:rPr>
          <w:spacing w:val="-8"/>
          <w:sz w:val="24"/>
        </w:rPr>
        <w:t xml:space="preserve"> </w:t>
      </w:r>
      <w:r w:rsidRPr="000043E0">
        <w:rPr>
          <w:sz w:val="24"/>
        </w:rPr>
        <w:t>занимания.</w:t>
      </w:r>
    </w:p>
    <w:p w14:paraId="2D96D9D5" w14:textId="77777777" w:rsidR="003F6F2B" w:rsidRPr="000043E0" w:rsidRDefault="003F6F2B">
      <w:pPr>
        <w:pStyle w:val="a5"/>
        <w:numPr>
          <w:ilvl w:val="0"/>
          <w:numId w:val="5"/>
        </w:numPr>
        <w:tabs>
          <w:tab w:val="left" w:pos="925"/>
        </w:tabs>
        <w:spacing w:line="276" w:lineRule="auto"/>
        <w:ind w:right="983" w:firstLine="0"/>
        <w:rPr>
          <w:sz w:val="24"/>
        </w:rPr>
      </w:pPr>
      <w:r w:rsidRPr="000043E0">
        <w:rPr>
          <w:sz w:val="24"/>
        </w:rPr>
        <w:t>Да се предотвратяват инциденти, свързани с отношенията между учениците в училището и с външни</w:t>
      </w:r>
      <w:r w:rsidRPr="000043E0">
        <w:rPr>
          <w:spacing w:val="-4"/>
          <w:sz w:val="24"/>
        </w:rPr>
        <w:t xml:space="preserve"> </w:t>
      </w:r>
      <w:r w:rsidRPr="000043E0">
        <w:rPr>
          <w:sz w:val="24"/>
        </w:rPr>
        <w:t>лица.</w:t>
      </w:r>
    </w:p>
    <w:p w14:paraId="0F2F9E91" w14:textId="77777777" w:rsidR="003F6F2B" w:rsidRPr="000043E0" w:rsidRDefault="003F6F2B">
      <w:pPr>
        <w:pStyle w:val="a5"/>
        <w:numPr>
          <w:ilvl w:val="0"/>
          <w:numId w:val="5"/>
        </w:numPr>
        <w:tabs>
          <w:tab w:val="left" w:pos="577"/>
        </w:tabs>
        <w:ind w:left="576" w:hanging="361"/>
        <w:rPr>
          <w:sz w:val="24"/>
        </w:rPr>
      </w:pPr>
      <w:r w:rsidRPr="000043E0">
        <w:rPr>
          <w:sz w:val="24"/>
        </w:rPr>
        <w:t>Да се ограничи рисковото поведение на младите</w:t>
      </w:r>
      <w:r w:rsidRPr="000043E0">
        <w:rPr>
          <w:spacing w:val="-7"/>
          <w:sz w:val="24"/>
        </w:rPr>
        <w:t xml:space="preserve"> </w:t>
      </w:r>
      <w:r w:rsidRPr="000043E0">
        <w:rPr>
          <w:sz w:val="24"/>
        </w:rPr>
        <w:t>хора.</w:t>
      </w:r>
    </w:p>
    <w:p w14:paraId="30E2E084" w14:textId="77777777" w:rsidR="003F6F2B" w:rsidRPr="000043E0" w:rsidRDefault="003F6F2B">
      <w:pPr>
        <w:pStyle w:val="a5"/>
        <w:numPr>
          <w:ilvl w:val="0"/>
          <w:numId w:val="5"/>
        </w:numPr>
        <w:tabs>
          <w:tab w:val="left" w:pos="925"/>
        </w:tabs>
        <w:spacing w:before="41" w:line="276" w:lineRule="auto"/>
        <w:ind w:right="982" w:firstLine="0"/>
        <w:rPr>
          <w:sz w:val="24"/>
        </w:rPr>
      </w:pPr>
      <w:r w:rsidRPr="000043E0">
        <w:rPr>
          <w:sz w:val="24"/>
        </w:rPr>
        <w:t>Да се намали заболеваемостта сред учениците и учителите и на отсъствията по здравословни</w:t>
      </w:r>
      <w:r w:rsidRPr="000043E0">
        <w:rPr>
          <w:spacing w:val="-1"/>
          <w:sz w:val="24"/>
        </w:rPr>
        <w:t xml:space="preserve"> </w:t>
      </w:r>
      <w:r w:rsidRPr="000043E0">
        <w:rPr>
          <w:sz w:val="24"/>
        </w:rPr>
        <w:t>причини.</w:t>
      </w:r>
    </w:p>
    <w:p w14:paraId="0ACBF881" w14:textId="77777777" w:rsidR="003F6F2B" w:rsidRPr="000043E0" w:rsidRDefault="003F6F2B">
      <w:pPr>
        <w:pStyle w:val="a5"/>
        <w:numPr>
          <w:ilvl w:val="0"/>
          <w:numId w:val="6"/>
        </w:numPr>
        <w:tabs>
          <w:tab w:val="left" w:pos="925"/>
        </w:tabs>
        <w:spacing w:line="276" w:lineRule="auto"/>
        <w:ind w:right="978" w:firstLine="427"/>
        <w:rPr>
          <w:sz w:val="24"/>
        </w:rPr>
      </w:pPr>
      <w:r w:rsidRPr="000043E0">
        <w:rPr>
          <w:sz w:val="24"/>
        </w:rPr>
        <w:t>Повишаване квалификацията на учителите. Апробиране нови форми на проверяване и оценяване знанията на учениците, осигуряващи надеждни мотиви за учене и изява на способностите. Участие в общински, национални и международни програми и структурни фондове на Европейския съюз и тяхното реализиране на практика.</w:t>
      </w:r>
    </w:p>
    <w:p w14:paraId="4E092A74" w14:textId="77777777" w:rsidR="003F6F2B" w:rsidRPr="000043E0" w:rsidRDefault="003F6F2B">
      <w:pPr>
        <w:pStyle w:val="a3"/>
        <w:spacing w:before="1"/>
      </w:pPr>
      <w:r w:rsidRPr="000043E0">
        <w:t>Оперативни цели:</w:t>
      </w:r>
    </w:p>
    <w:p w14:paraId="50AE89D1" w14:textId="77777777" w:rsidR="003F6F2B" w:rsidRPr="000043E0" w:rsidRDefault="003F6F2B">
      <w:pPr>
        <w:pStyle w:val="a5"/>
        <w:numPr>
          <w:ilvl w:val="0"/>
          <w:numId w:val="5"/>
        </w:numPr>
        <w:tabs>
          <w:tab w:val="left" w:pos="644"/>
        </w:tabs>
        <w:spacing w:before="41"/>
        <w:ind w:left="643"/>
        <w:jc w:val="left"/>
        <w:rPr>
          <w:sz w:val="24"/>
        </w:rPr>
      </w:pPr>
      <w:r w:rsidRPr="000043E0">
        <w:rPr>
          <w:sz w:val="24"/>
        </w:rPr>
        <w:t>Популяризиране на постиженията на учениците и</w:t>
      </w:r>
      <w:r w:rsidRPr="000043E0">
        <w:rPr>
          <w:spacing w:val="-3"/>
          <w:sz w:val="24"/>
        </w:rPr>
        <w:t xml:space="preserve"> </w:t>
      </w:r>
      <w:r w:rsidRPr="000043E0">
        <w:rPr>
          <w:sz w:val="24"/>
        </w:rPr>
        <w:t>учителите</w:t>
      </w:r>
    </w:p>
    <w:p w14:paraId="52EA036C" w14:textId="77777777" w:rsidR="003F6F2B" w:rsidRPr="000043E0" w:rsidRDefault="003F6F2B">
      <w:pPr>
        <w:pStyle w:val="a5"/>
        <w:numPr>
          <w:ilvl w:val="0"/>
          <w:numId w:val="5"/>
        </w:numPr>
        <w:tabs>
          <w:tab w:val="left" w:pos="644"/>
        </w:tabs>
        <w:spacing w:before="41" w:line="276" w:lineRule="auto"/>
        <w:ind w:right="976" w:firstLine="0"/>
        <w:jc w:val="left"/>
        <w:rPr>
          <w:sz w:val="24"/>
        </w:rPr>
      </w:pPr>
      <w:r w:rsidRPr="000043E0">
        <w:rPr>
          <w:sz w:val="24"/>
        </w:rPr>
        <w:t>Усъвършенстване и представяне на добри педагогически практики за работа с децата.</w:t>
      </w:r>
    </w:p>
    <w:p w14:paraId="769220AB" w14:textId="77777777" w:rsidR="003F6F2B" w:rsidRPr="000043E0" w:rsidRDefault="003F6F2B">
      <w:pPr>
        <w:pStyle w:val="a3"/>
        <w:spacing w:before="1"/>
      </w:pPr>
      <w:r w:rsidRPr="000043E0">
        <w:t>Очаквани резултати:</w:t>
      </w:r>
    </w:p>
    <w:p w14:paraId="5EFC498A" w14:textId="77777777" w:rsidR="003F6F2B" w:rsidRPr="000043E0" w:rsidRDefault="003F6F2B">
      <w:pPr>
        <w:pStyle w:val="a5"/>
        <w:numPr>
          <w:ilvl w:val="0"/>
          <w:numId w:val="5"/>
        </w:numPr>
        <w:tabs>
          <w:tab w:val="left" w:pos="644"/>
        </w:tabs>
        <w:spacing w:before="41"/>
        <w:ind w:left="643"/>
        <w:jc w:val="left"/>
        <w:rPr>
          <w:sz w:val="24"/>
        </w:rPr>
      </w:pPr>
      <w:r w:rsidRPr="000043E0">
        <w:rPr>
          <w:sz w:val="24"/>
        </w:rPr>
        <w:t>Да се повиши броят на учителите, придобили по-висока квалификационна</w:t>
      </w:r>
      <w:r w:rsidRPr="000043E0">
        <w:rPr>
          <w:spacing w:val="-14"/>
          <w:sz w:val="24"/>
        </w:rPr>
        <w:t xml:space="preserve"> </w:t>
      </w:r>
      <w:r w:rsidRPr="000043E0">
        <w:rPr>
          <w:sz w:val="24"/>
        </w:rPr>
        <w:t>степен.</w:t>
      </w:r>
    </w:p>
    <w:p w14:paraId="0F9E1212" w14:textId="77777777" w:rsidR="003F6F2B" w:rsidRPr="000043E0" w:rsidRDefault="003F6F2B">
      <w:pPr>
        <w:pStyle w:val="a5"/>
        <w:numPr>
          <w:ilvl w:val="0"/>
          <w:numId w:val="5"/>
        </w:numPr>
        <w:tabs>
          <w:tab w:val="left" w:pos="644"/>
        </w:tabs>
        <w:spacing w:before="41"/>
        <w:ind w:left="643"/>
        <w:jc w:val="left"/>
        <w:rPr>
          <w:sz w:val="24"/>
        </w:rPr>
      </w:pPr>
      <w:r w:rsidRPr="000043E0">
        <w:rPr>
          <w:sz w:val="24"/>
        </w:rPr>
        <w:t>Да се повиши професионалното самочувствие на</w:t>
      </w:r>
      <w:r w:rsidRPr="000043E0">
        <w:rPr>
          <w:spacing w:val="-3"/>
          <w:sz w:val="24"/>
        </w:rPr>
        <w:t xml:space="preserve"> </w:t>
      </w:r>
      <w:r w:rsidRPr="000043E0">
        <w:rPr>
          <w:sz w:val="24"/>
        </w:rPr>
        <w:t>учителите.</w:t>
      </w:r>
    </w:p>
    <w:p w14:paraId="3E27F556" w14:textId="77777777" w:rsidR="003F6F2B" w:rsidRPr="000043E0" w:rsidRDefault="003F6F2B">
      <w:pPr>
        <w:pStyle w:val="a5"/>
        <w:numPr>
          <w:ilvl w:val="0"/>
          <w:numId w:val="5"/>
        </w:numPr>
        <w:tabs>
          <w:tab w:val="left" w:pos="644"/>
        </w:tabs>
        <w:spacing w:before="41"/>
        <w:ind w:left="643"/>
        <w:jc w:val="left"/>
        <w:rPr>
          <w:sz w:val="24"/>
        </w:rPr>
      </w:pPr>
      <w:r w:rsidRPr="000043E0">
        <w:rPr>
          <w:sz w:val="24"/>
        </w:rPr>
        <w:t>Да се осигури спокойна и благоприятна за развитие работна</w:t>
      </w:r>
      <w:r w:rsidRPr="000043E0">
        <w:rPr>
          <w:spacing w:val="-24"/>
          <w:sz w:val="24"/>
        </w:rPr>
        <w:t xml:space="preserve"> </w:t>
      </w:r>
      <w:r w:rsidRPr="000043E0">
        <w:rPr>
          <w:sz w:val="24"/>
        </w:rPr>
        <w:t>среда.</w:t>
      </w:r>
    </w:p>
    <w:p w14:paraId="1DFBB1F2" w14:textId="77777777" w:rsidR="003F6F2B" w:rsidRPr="000043E0" w:rsidRDefault="003F6F2B">
      <w:pPr>
        <w:pStyle w:val="a5"/>
        <w:numPr>
          <w:ilvl w:val="0"/>
          <w:numId w:val="5"/>
        </w:numPr>
        <w:tabs>
          <w:tab w:val="left" w:pos="644"/>
        </w:tabs>
        <w:spacing w:before="43"/>
        <w:ind w:left="643"/>
        <w:jc w:val="left"/>
        <w:rPr>
          <w:sz w:val="24"/>
        </w:rPr>
      </w:pPr>
      <w:r w:rsidRPr="000043E0">
        <w:rPr>
          <w:sz w:val="24"/>
        </w:rPr>
        <w:t>Да продължи процесът на „подмладяване” на учителската</w:t>
      </w:r>
      <w:r w:rsidRPr="000043E0">
        <w:rPr>
          <w:spacing w:val="-23"/>
          <w:sz w:val="24"/>
        </w:rPr>
        <w:t xml:space="preserve"> </w:t>
      </w:r>
      <w:r w:rsidRPr="000043E0">
        <w:rPr>
          <w:sz w:val="24"/>
        </w:rPr>
        <w:t>колегия.</w:t>
      </w:r>
    </w:p>
    <w:p w14:paraId="5BE65240" w14:textId="77777777" w:rsidR="003F6F2B" w:rsidRPr="000043E0" w:rsidRDefault="003F6F2B">
      <w:pPr>
        <w:pStyle w:val="a5"/>
        <w:numPr>
          <w:ilvl w:val="0"/>
          <w:numId w:val="6"/>
        </w:numPr>
        <w:tabs>
          <w:tab w:val="left" w:pos="925"/>
        </w:tabs>
        <w:spacing w:before="41" w:line="276" w:lineRule="auto"/>
        <w:ind w:right="5128" w:firstLine="388"/>
        <w:jc w:val="left"/>
        <w:rPr>
          <w:sz w:val="24"/>
        </w:rPr>
      </w:pPr>
      <w:r w:rsidRPr="000043E0">
        <w:rPr>
          <w:sz w:val="24"/>
        </w:rPr>
        <w:t>Взаимодействие с родителската общност Оперативни</w:t>
      </w:r>
      <w:r w:rsidRPr="000043E0">
        <w:rPr>
          <w:spacing w:val="1"/>
          <w:sz w:val="24"/>
        </w:rPr>
        <w:t xml:space="preserve"> </w:t>
      </w:r>
      <w:r w:rsidRPr="000043E0">
        <w:rPr>
          <w:sz w:val="24"/>
        </w:rPr>
        <w:t>цели:</w:t>
      </w:r>
    </w:p>
    <w:p w14:paraId="2DEE4A13" w14:textId="77777777" w:rsidR="003F6F2B" w:rsidRPr="000043E0" w:rsidRDefault="003F6F2B">
      <w:pPr>
        <w:pStyle w:val="a5"/>
        <w:numPr>
          <w:ilvl w:val="0"/>
          <w:numId w:val="5"/>
        </w:numPr>
        <w:tabs>
          <w:tab w:val="left" w:pos="644"/>
        </w:tabs>
        <w:spacing w:line="276" w:lineRule="auto"/>
        <w:ind w:right="981" w:firstLine="0"/>
        <w:jc w:val="left"/>
        <w:rPr>
          <w:sz w:val="24"/>
        </w:rPr>
      </w:pPr>
      <w:r w:rsidRPr="000043E0">
        <w:rPr>
          <w:sz w:val="24"/>
        </w:rPr>
        <w:t>Осъществяване процеса на подготовка, обучение и възпитание на учениците във взаимодействие и сътрудничество с родителите</w:t>
      </w:r>
      <w:r w:rsidRPr="000043E0">
        <w:rPr>
          <w:spacing w:val="-9"/>
          <w:sz w:val="24"/>
        </w:rPr>
        <w:t xml:space="preserve"> </w:t>
      </w:r>
      <w:r w:rsidRPr="000043E0">
        <w:rPr>
          <w:sz w:val="24"/>
        </w:rPr>
        <w:t>им.</w:t>
      </w:r>
    </w:p>
    <w:p w14:paraId="299C992A" w14:textId="77777777" w:rsidR="003F6F2B" w:rsidRPr="000043E0" w:rsidRDefault="003F6F2B">
      <w:pPr>
        <w:spacing w:line="276" w:lineRule="auto"/>
        <w:rPr>
          <w:sz w:val="24"/>
        </w:rPr>
        <w:sectPr w:rsidR="003F6F2B" w:rsidRPr="000043E0">
          <w:pgSz w:w="11910" w:h="16840"/>
          <w:pgMar w:top="1840" w:right="440" w:bottom="780" w:left="1200" w:header="950" w:footer="518" w:gutter="0"/>
          <w:cols w:space="708"/>
        </w:sectPr>
      </w:pPr>
    </w:p>
    <w:p w14:paraId="77ACA710" w14:textId="77777777" w:rsidR="003F6F2B" w:rsidRPr="000043E0" w:rsidRDefault="003F6F2B">
      <w:pPr>
        <w:pStyle w:val="a5"/>
        <w:numPr>
          <w:ilvl w:val="0"/>
          <w:numId w:val="5"/>
        </w:numPr>
        <w:tabs>
          <w:tab w:val="left" w:pos="644"/>
        </w:tabs>
        <w:spacing w:before="145" w:line="276" w:lineRule="auto"/>
        <w:ind w:right="977" w:firstLine="0"/>
        <w:rPr>
          <w:sz w:val="24"/>
        </w:rPr>
      </w:pPr>
      <w:r w:rsidRPr="000043E0">
        <w:rPr>
          <w:sz w:val="24"/>
        </w:rPr>
        <w:lastRenderedPageBreak/>
        <w:t>Изграждане на прецизна система от взаимовръзки и обратна информация за поведението и успеваемостта на</w:t>
      </w:r>
      <w:r w:rsidRPr="000043E0">
        <w:rPr>
          <w:spacing w:val="1"/>
          <w:sz w:val="24"/>
        </w:rPr>
        <w:t xml:space="preserve"> </w:t>
      </w:r>
      <w:r w:rsidRPr="000043E0">
        <w:rPr>
          <w:sz w:val="24"/>
        </w:rPr>
        <w:t>учениците.</w:t>
      </w:r>
    </w:p>
    <w:p w14:paraId="3592039B" w14:textId="77777777" w:rsidR="003F6F2B" w:rsidRPr="000043E0" w:rsidRDefault="003F6F2B">
      <w:pPr>
        <w:pStyle w:val="a5"/>
        <w:numPr>
          <w:ilvl w:val="0"/>
          <w:numId w:val="5"/>
        </w:numPr>
        <w:tabs>
          <w:tab w:val="left" w:pos="644"/>
        </w:tabs>
        <w:spacing w:line="278" w:lineRule="auto"/>
        <w:ind w:right="979" w:firstLine="0"/>
        <w:rPr>
          <w:sz w:val="24"/>
        </w:rPr>
      </w:pPr>
      <w:r w:rsidRPr="000043E0">
        <w:rPr>
          <w:sz w:val="24"/>
        </w:rPr>
        <w:t>Развитие на ефективна система от действия за преодоляване на проблема с безпричинните</w:t>
      </w:r>
      <w:r w:rsidRPr="000043E0">
        <w:rPr>
          <w:spacing w:val="-2"/>
          <w:sz w:val="24"/>
        </w:rPr>
        <w:t xml:space="preserve"> </w:t>
      </w:r>
      <w:r w:rsidRPr="000043E0">
        <w:rPr>
          <w:sz w:val="24"/>
        </w:rPr>
        <w:t>отсъствия.</w:t>
      </w:r>
    </w:p>
    <w:p w14:paraId="3DA10F46" w14:textId="77777777" w:rsidR="003F6F2B" w:rsidRPr="000043E0" w:rsidRDefault="003F6F2B">
      <w:pPr>
        <w:pStyle w:val="a3"/>
        <w:spacing w:line="272" w:lineRule="exact"/>
        <w:jc w:val="both"/>
      </w:pPr>
      <w:r w:rsidRPr="000043E0">
        <w:t>Очаквани резултати:</w:t>
      </w:r>
    </w:p>
    <w:p w14:paraId="66D3D295" w14:textId="77777777" w:rsidR="003F6F2B" w:rsidRPr="000043E0" w:rsidRDefault="003F6F2B">
      <w:pPr>
        <w:pStyle w:val="a5"/>
        <w:numPr>
          <w:ilvl w:val="0"/>
          <w:numId w:val="5"/>
        </w:numPr>
        <w:tabs>
          <w:tab w:val="left" w:pos="644"/>
        </w:tabs>
        <w:spacing w:before="40" w:line="276" w:lineRule="auto"/>
        <w:ind w:right="976" w:firstLine="0"/>
        <w:rPr>
          <w:sz w:val="24"/>
        </w:rPr>
      </w:pPr>
      <w:r w:rsidRPr="000043E0">
        <w:rPr>
          <w:sz w:val="24"/>
        </w:rPr>
        <w:t>Да се постигне активност на родителите при включване в родителските съвети по класове, в Училищното настоятелство и в Обществения съвет на училището и активна работа за издигане на авторитета на</w:t>
      </w:r>
      <w:r w:rsidRPr="000043E0">
        <w:rPr>
          <w:spacing w:val="-6"/>
          <w:sz w:val="24"/>
        </w:rPr>
        <w:t xml:space="preserve"> </w:t>
      </w:r>
      <w:r w:rsidRPr="000043E0">
        <w:rPr>
          <w:sz w:val="24"/>
        </w:rPr>
        <w:t>училището.</w:t>
      </w:r>
    </w:p>
    <w:p w14:paraId="67429C62" w14:textId="77777777" w:rsidR="003F6F2B" w:rsidRPr="000043E0" w:rsidRDefault="003F6F2B">
      <w:pPr>
        <w:pStyle w:val="a5"/>
        <w:numPr>
          <w:ilvl w:val="0"/>
          <w:numId w:val="5"/>
        </w:numPr>
        <w:tabs>
          <w:tab w:val="left" w:pos="644"/>
        </w:tabs>
        <w:spacing w:before="1" w:line="276" w:lineRule="auto"/>
        <w:ind w:right="980" w:firstLine="0"/>
        <w:rPr>
          <w:sz w:val="24"/>
        </w:rPr>
      </w:pPr>
      <w:r w:rsidRPr="000043E0">
        <w:rPr>
          <w:sz w:val="24"/>
        </w:rPr>
        <w:t>Да се установят ясни и коректни взаимоотношения между участниците в образователно-</w:t>
      </w:r>
      <w:r w:rsidR="000043E0" w:rsidRPr="000043E0">
        <w:rPr>
          <w:sz w:val="24"/>
        </w:rPr>
        <w:t xml:space="preserve"> </w:t>
      </w:r>
      <w:r w:rsidRPr="000043E0">
        <w:rPr>
          <w:sz w:val="24"/>
        </w:rPr>
        <w:t>възпитателния</w:t>
      </w:r>
      <w:r w:rsidRPr="000043E0">
        <w:rPr>
          <w:spacing w:val="-1"/>
          <w:sz w:val="24"/>
        </w:rPr>
        <w:t xml:space="preserve"> </w:t>
      </w:r>
      <w:r w:rsidRPr="000043E0">
        <w:rPr>
          <w:sz w:val="24"/>
        </w:rPr>
        <w:t>процес.</w:t>
      </w:r>
    </w:p>
    <w:p w14:paraId="017637EB" w14:textId="77777777" w:rsidR="003F6F2B" w:rsidRPr="000043E0" w:rsidRDefault="003F6F2B">
      <w:pPr>
        <w:pStyle w:val="a5"/>
        <w:numPr>
          <w:ilvl w:val="0"/>
          <w:numId w:val="5"/>
        </w:numPr>
        <w:tabs>
          <w:tab w:val="left" w:pos="644"/>
        </w:tabs>
        <w:spacing w:line="278" w:lineRule="auto"/>
        <w:ind w:right="986" w:firstLine="0"/>
        <w:rPr>
          <w:sz w:val="24"/>
        </w:rPr>
      </w:pPr>
      <w:r w:rsidRPr="000043E0">
        <w:rPr>
          <w:sz w:val="24"/>
        </w:rPr>
        <w:t>Да се сведе до минимум възникването на конфликтни ситуации между учители и ученици, учители и</w:t>
      </w:r>
      <w:r w:rsidRPr="000043E0">
        <w:rPr>
          <w:spacing w:val="2"/>
          <w:sz w:val="24"/>
        </w:rPr>
        <w:t xml:space="preserve"> </w:t>
      </w:r>
      <w:r w:rsidRPr="000043E0">
        <w:rPr>
          <w:sz w:val="24"/>
        </w:rPr>
        <w:t>родители.</w:t>
      </w:r>
    </w:p>
    <w:p w14:paraId="2F4BDD75" w14:textId="77777777" w:rsidR="003F6F2B" w:rsidRPr="000043E0" w:rsidRDefault="003F6F2B">
      <w:pPr>
        <w:pStyle w:val="a5"/>
        <w:numPr>
          <w:ilvl w:val="0"/>
          <w:numId w:val="6"/>
        </w:numPr>
        <w:tabs>
          <w:tab w:val="left" w:pos="925"/>
        </w:tabs>
        <w:spacing w:line="276" w:lineRule="auto"/>
        <w:ind w:right="5703" w:firstLine="388"/>
        <w:rPr>
          <w:sz w:val="24"/>
        </w:rPr>
      </w:pPr>
      <w:r w:rsidRPr="000043E0">
        <w:rPr>
          <w:sz w:val="24"/>
        </w:rPr>
        <w:t>Подобряване на материалната база. Оперативни</w:t>
      </w:r>
      <w:r w:rsidRPr="000043E0">
        <w:rPr>
          <w:spacing w:val="1"/>
          <w:sz w:val="24"/>
        </w:rPr>
        <w:t xml:space="preserve"> </w:t>
      </w:r>
      <w:r w:rsidRPr="000043E0">
        <w:rPr>
          <w:sz w:val="24"/>
        </w:rPr>
        <w:t>цели:</w:t>
      </w:r>
    </w:p>
    <w:p w14:paraId="0C7B95FE" w14:textId="77777777" w:rsidR="003F6F2B" w:rsidRPr="000043E0" w:rsidRDefault="003F6F2B">
      <w:pPr>
        <w:pStyle w:val="a5"/>
        <w:numPr>
          <w:ilvl w:val="0"/>
          <w:numId w:val="5"/>
        </w:numPr>
        <w:tabs>
          <w:tab w:val="left" w:pos="644"/>
        </w:tabs>
        <w:spacing w:line="276" w:lineRule="auto"/>
        <w:ind w:right="974" w:firstLine="0"/>
        <w:jc w:val="left"/>
        <w:rPr>
          <w:sz w:val="24"/>
        </w:rPr>
      </w:pPr>
      <w:r w:rsidRPr="000043E0">
        <w:rPr>
          <w:sz w:val="24"/>
        </w:rPr>
        <w:t>Създаване на привлекателна обкръжаваща среда с модерна визия за по-пълноценно протичане на учебния</w:t>
      </w:r>
      <w:r w:rsidRPr="000043E0">
        <w:rPr>
          <w:spacing w:val="-1"/>
          <w:sz w:val="24"/>
        </w:rPr>
        <w:t xml:space="preserve"> </w:t>
      </w:r>
      <w:r w:rsidRPr="000043E0">
        <w:rPr>
          <w:sz w:val="24"/>
        </w:rPr>
        <w:t>процес.</w:t>
      </w:r>
    </w:p>
    <w:p w14:paraId="7C35F0FF" w14:textId="77777777" w:rsidR="003F6F2B" w:rsidRPr="000043E0" w:rsidRDefault="003F6F2B">
      <w:pPr>
        <w:pStyle w:val="a5"/>
        <w:numPr>
          <w:ilvl w:val="0"/>
          <w:numId w:val="5"/>
        </w:numPr>
        <w:tabs>
          <w:tab w:val="left" w:pos="644"/>
        </w:tabs>
        <w:spacing w:line="276" w:lineRule="auto"/>
        <w:ind w:right="979" w:firstLine="0"/>
        <w:jc w:val="left"/>
        <w:rPr>
          <w:sz w:val="24"/>
        </w:rPr>
      </w:pPr>
      <w:r w:rsidRPr="000043E0">
        <w:rPr>
          <w:sz w:val="24"/>
        </w:rPr>
        <w:t>Обновяване, саниране, поддържане на недвижимото имущество за създаване на условия за нормална трудова дейност на учители и</w:t>
      </w:r>
      <w:r w:rsidRPr="000043E0">
        <w:rPr>
          <w:spacing w:val="-1"/>
          <w:sz w:val="24"/>
        </w:rPr>
        <w:t xml:space="preserve"> </w:t>
      </w:r>
      <w:r w:rsidRPr="000043E0">
        <w:rPr>
          <w:sz w:val="24"/>
        </w:rPr>
        <w:t>ученици.</w:t>
      </w:r>
    </w:p>
    <w:p w14:paraId="3C6B6647" w14:textId="77777777" w:rsidR="003F6F2B" w:rsidRPr="000043E0" w:rsidRDefault="003F6F2B">
      <w:pPr>
        <w:pStyle w:val="a5"/>
        <w:numPr>
          <w:ilvl w:val="0"/>
          <w:numId w:val="5"/>
        </w:numPr>
        <w:tabs>
          <w:tab w:val="left" w:pos="644"/>
        </w:tabs>
        <w:spacing w:line="276" w:lineRule="auto"/>
        <w:ind w:right="981" w:firstLine="0"/>
        <w:jc w:val="left"/>
        <w:rPr>
          <w:sz w:val="24"/>
        </w:rPr>
      </w:pPr>
      <w:r w:rsidRPr="000043E0">
        <w:rPr>
          <w:sz w:val="24"/>
        </w:rPr>
        <w:t>Модернизиране на материалната база, набавяне на помощни и нагледни средства, обновяване на учебно-техническото оборудване.</w:t>
      </w:r>
    </w:p>
    <w:p w14:paraId="7F3F88C8" w14:textId="77777777" w:rsidR="003F6F2B" w:rsidRPr="000043E0" w:rsidRDefault="003F6F2B">
      <w:pPr>
        <w:pStyle w:val="a5"/>
        <w:numPr>
          <w:ilvl w:val="0"/>
          <w:numId w:val="5"/>
        </w:numPr>
        <w:tabs>
          <w:tab w:val="left" w:pos="644"/>
        </w:tabs>
        <w:spacing w:line="276" w:lineRule="auto"/>
        <w:ind w:right="972" w:firstLine="0"/>
        <w:jc w:val="left"/>
        <w:rPr>
          <w:sz w:val="24"/>
        </w:rPr>
      </w:pPr>
      <w:r w:rsidRPr="000043E0">
        <w:rPr>
          <w:sz w:val="24"/>
        </w:rPr>
        <w:t>Озеленяване, оформяне двора на уч</w:t>
      </w:r>
      <w:r w:rsidR="000043E0">
        <w:rPr>
          <w:sz w:val="24"/>
        </w:rPr>
        <w:t>ебното заведение</w:t>
      </w:r>
      <w:r w:rsidRPr="000043E0">
        <w:rPr>
          <w:sz w:val="24"/>
        </w:rPr>
        <w:t>.</w:t>
      </w:r>
    </w:p>
    <w:p w14:paraId="436F5C70" w14:textId="77777777" w:rsidR="003F6F2B" w:rsidRPr="000043E0" w:rsidRDefault="003F6F2B">
      <w:pPr>
        <w:pStyle w:val="a3"/>
        <w:spacing w:line="275" w:lineRule="exact"/>
      </w:pPr>
      <w:r w:rsidRPr="000043E0">
        <w:t>Очаквани резултати:</w:t>
      </w:r>
    </w:p>
    <w:p w14:paraId="223A113A" w14:textId="77777777" w:rsidR="003F6F2B" w:rsidRPr="000043E0" w:rsidRDefault="003F6F2B">
      <w:pPr>
        <w:pStyle w:val="a5"/>
        <w:numPr>
          <w:ilvl w:val="0"/>
          <w:numId w:val="5"/>
        </w:numPr>
        <w:tabs>
          <w:tab w:val="left" w:pos="644"/>
        </w:tabs>
        <w:spacing w:before="36" w:line="278" w:lineRule="auto"/>
        <w:ind w:right="976" w:firstLine="0"/>
        <w:jc w:val="left"/>
        <w:rPr>
          <w:sz w:val="24"/>
        </w:rPr>
      </w:pPr>
      <w:r w:rsidRPr="000043E0">
        <w:rPr>
          <w:sz w:val="24"/>
        </w:rPr>
        <w:t>Да се внесе индивидуален стил на отделните паралелки при оформянето на интериора на класните</w:t>
      </w:r>
      <w:r w:rsidRPr="000043E0">
        <w:rPr>
          <w:spacing w:val="-7"/>
          <w:sz w:val="24"/>
        </w:rPr>
        <w:t xml:space="preserve"> </w:t>
      </w:r>
      <w:r w:rsidRPr="000043E0">
        <w:rPr>
          <w:sz w:val="24"/>
        </w:rPr>
        <w:t>стаи.</w:t>
      </w:r>
    </w:p>
    <w:p w14:paraId="28B39E10" w14:textId="77777777" w:rsidR="003F6F2B" w:rsidRPr="000043E0" w:rsidRDefault="000043E0">
      <w:pPr>
        <w:pStyle w:val="a5"/>
        <w:numPr>
          <w:ilvl w:val="0"/>
          <w:numId w:val="5"/>
        </w:numPr>
        <w:tabs>
          <w:tab w:val="left" w:pos="644"/>
          <w:tab w:val="left" w:pos="1981"/>
          <w:tab w:val="left" w:pos="2425"/>
          <w:tab w:val="left" w:pos="2852"/>
          <w:tab w:val="left" w:pos="4079"/>
          <w:tab w:val="left" w:pos="5887"/>
          <w:tab w:val="left" w:pos="6232"/>
          <w:tab w:val="left" w:pos="8067"/>
          <w:tab w:val="left" w:pos="9167"/>
        </w:tabs>
        <w:spacing w:line="276" w:lineRule="auto"/>
        <w:ind w:right="983" w:firstLine="0"/>
        <w:jc w:val="left"/>
        <w:rPr>
          <w:sz w:val="24"/>
        </w:rPr>
      </w:pPr>
      <w:r w:rsidRPr="000043E0">
        <w:rPr>
          <w:sz w:val="24"/>
        </w:rPr>
        <w:t xml:space="preserve">Ефективно да се използват техническите и дидактическите </w:t>
      </w:r>
      <w:r w:rsidR="003F6F2B" w:rsidRPr="000043E0">
        <w:rPr>
          <w:sz w:val="24"/>
        </w:rPr>
        <w:t>средства</w:t>
      </w:r>
      <w:r w:rsidRPr="000043E0">
        <w:rPr>
          <w:sz w:val="24"/>
        </w:rPr>
        <w:t xml:space="preserve"> </w:t>
      </w:r>
      <w:r w:rsidR="003F6F2B" w:rsidRPr="000043E0">
        <w:rPr>
          <w:spacing w:val="-17"/>
          <w:sz w:val="24"/>
        </w:rPr>
        <w:t xml:space="preserve">в </w:t>
      </w:r>
      <w:r w:rsidR="003F6F2B" w:rsidRPr="000043E0">
        <w:rPr>
          <w:sz w:val="24"/>
        </w:rPr>
        <w:t>образователния</w:t>
      </w:r>
      <w:r w:rsidR="003F6F2B" w:rsidRPr="000043E0">
        <w:rPr>
          <w:spacing w:val="-1"/>
          <w:sz w:val="24"/>
        </w:rPr>
        <w:t xml:space="preserve"> </w:t>
      </w:r>
      <w:r w:rsidR="003F6F2B" w:rsidRPr="000043E0">
        <w:rPr>
          <w:sz w:val="24"/>
        </w:rPr>
        <w:t>процес.</w:t>
      </w:r>
    </w:p>
    <w:p w14:paraId="0DC383F0" w14:textId="77777777" w:rsidR="003F6F2B" w:rsidRPr="000043E0" w:rsidRDefault="000043E0">
      <w:pPr>
        <w:pStyle w:val="a5"/>
        <w:numPr>
          <w:ilvl w:val="0"/>
          <w:numId w:val="5"/>
        </w:numPr>
        <w:tabs>
          <w:tab w:val="left" w:pos="644"/>
        </w:tabs>
        <w:spacing w:line="278" w:lineRule="auto"/>
        <w:ind w:right="981" w:firstLine="0"/>
        <w:jc w:val="left"/>
        <w:rPr>
          <w:sz w:val="24"/>
        </w:rPr>
      </w:pPr>
      <w:r w:rsidRPr="000043E0">
        <w:rPr>
          <w:sz w:val="24"/>
        </w:rPr>
        <w:t>Сайтът на училището да се утвърди като средство</w:t>
      </w:r>
      <w:r w:rsidR="003F6F2B" w:rsidRPr="000043E0">
        <w:rPr>
          <w:sz w:val="24"/>
        </w:rPr>
        <w:t xml:space="preserve"> за информиране и</w:t>
      </w:r>
      <w:r w:rsidR="003F6F2B" w:rsidRPr="000043E0">
        <w:rPr>
          <w:spacing w:val="-5"/>
          <w:sz w:val="24"/>
        </w:rPr>
        <w:t xml:space="preserve"> </w:t>
      </w:r>
      <w:r w:rsidR="003F6F2B" w:rsidRPr="000043E0">
        <w:rPr>
          <w:sz w:val="24"/>
        </w:rPr>
        <w:t>общуване.</w:t>
      </w:r>
    </w:p>
    <w:p w14:paraId="20A9438A" w14:textId="77777777" w:rsidR="003F6F2B" w:rsidRPr="000043E0" w:rsidRDefault="003F6F2B">
      <w:pPr>
        <w:pStyle w:val="a3"/>
        <w:spacing w:before="2"/>
        <w:ind w:left="0"/>
        <w:rPr>
          <w:sz w:val="27"/>
        </w:rPr>
      </w:pPr>
    </w:p>
    <w:p w14:paraId="1890C533" w14:textId="77777777" w:rsidR="003F6F2B" w:rsidRPr="000043E0" w:rsidRDefault="003F6F2B">
      <w:pPr>
        <w:pStyle w:val="1"/>
        <w:numPr>
          <w:ilvl w:val="0"/>
          <w:numId w:val="4"/>
        </w:numPr>
        <w:tabs>
          <w:tab w:val="left" w:pos="697"/>
        </w:tabs>
        <w:ind w:hanging="481"/>
      </w:pPr>
      <w:r w:rsidRPr="000043E0">
        <w:t>Финансиране</w:t>
      </w:r>
    </w:p>
    <w:p w14:paraId="04E9F49F" w14:textId="77777777" w:rsidR="003F6F2B" w:rsidRPr="000043E0" w:rsidRDefault="003F6F2B">
      <w:pPr>
        <w:pStyle w:val="a3"/>
        <w:spacing w:before="10"/>
        <w:ind w:left="0"/>
        <w:rPr>
          <w:b/>
          <w:sz w:val="30"/>
        </w:rPr>
      </w:pPr>
    </w:p>
    <w:p w14:paraId="1E5A28FE" w14:textId="77777777" w:rsidR="003F6F2B" w:rsidRPr="000043E0" w:rsidRDefault="003F6F2B">
      <w:pPr>
        <w:pStyle w:val="a3"/>
        <w:spacing w:line="276" w:lineRule="auto"/>
        <w:ind w:right="975" w:firstLine="707"/>
        <w:jc w:val="both"/>
      </w:pPr>
      <w:r w:rsidRPr="000043E0">
        <w:t>Използването на делегирания бюджет като модел на финансиране и управление на финансовите ресурси в системата на училищното образование се осъществява в училището от 2008 година. Финансовите ресурси ще бъдат насочени към постигане на целите на училищната образователна политика. През периода по изпълнение на стратегията ще разчитаме на поетапното увеличаване на средствата чрез увеличаване на броя на учениците. Увеличението на финансовите средства ще бъде съпроводено с усилване на фокуса върху резултатите и подобряване на ефективността за използване на ресурсите и обвързване финансирането на училището с постигането на целите и задачите за качествено образование. Размерът на финансиране ще продължи да</w:t>
      </w:r>
      <w:r w:rsidRPr="000043E0">
        <w:rPr>
          <w:spacing w:val="23"/>
        </w:rPr>
        <w:t xml:space="preserve"> </w:t>
      </w:r>
      <w:r w:rsidRPr="000043E0">
        <w:t>зависи</w:t>
      </w:r>
    </w:p>
    <w:p w14:paraId="03E358B7" w14:textId="77777777" w:rsidR="003F6F2B" w:rsidRPr="000043E0" w:rsidRDefault="003F6F2B">
      <w:pPr>
        <w:spacing w:line="276" w:lineRule="auto"/>
        <w:jc w:val="both"/>
        <w:sectPr w:rsidR="003F6F2B" w:rsidRPr="000043E0">
          <w:pgSz w:w="11910" w:h="16840"/>
          <w:pgMar w:top="1840" w:right="440" w:bottom="780" w:left="1200" w:header="950" w:footer="518" w:gutter="0"/>
          <w:cols w:space="708"/>
        </w:sectPr>
      </w:pPr>
    </w:p>
    <w:p w14:paraId="43CF200C" w14:textId="77777777" w:rsidR="003F6F2B" w:rsidRPr="00636CD0" w:rsidRDefault="003F6F2B">
      <w:pPr>
        <w:pStyle w:val="a3"/>
        <w:spacing w:before="145" w:line="276" w:lineRule="auto"/>
        <w:ind w:right="979"/>
      </w:pPr>
      <w:r w:rsidRPr="00636CD0">
        <w:lastRenderedPageBreak/>
        <w:t>от броя ученици към първа дата на съответната година и ще претърпи корекция спрямо брой ученици към 01. 10. на годината.</w:t>
      </w:r>
    </w:p>
    <w:p w14:paraId="7C0D55B5" w14:textId="77777777" w:rsidR="003F6F2B" w:rsidRPr="00636CD0" w:rsidRDefault="003F6F2B">
      <w:pPr>
        <w:pStyle w:val="a3"/>
        <w:spacing w:line="275" w:lineRule="exact"/>
      </w:pPr>
      <w:r w:rsidRPr="00636CD0">
        <w:t>Финансови средства извън единните разходни стандарти:</w:t>
      </w:r>
    </w:p>
    <w:p w14:paraId="269DE96E" w14:textId="77777777" w:rsidR="003F6F2B" w:rsidRPr="00636CD0" w:rsidRDefault="003F6F2B">
      <w:pPr>
        <w:pStyle w:val="a5"/>
        <w:numPr>
          <w:ilvl w:val="1"/>
          <w:numId w:val="4"/>
        </w:numPr>
        <w:tabs>
          <w:tab w:val="left" w:pos="925"/>
        </w:tabs>
        <w:spacing w:before="44"/>
        <w:ind w:left="924" w:hanging="349"/>
        <w:jc w:val="left"/>
        <w:rPr>
          <w:sz w:val="24"/>
        </w:rPr>
      </w:pPr>
      <w:r w:rsidRPr="00636CD0">
        <w:rPr>
          <w:sz w:val="24"/>
        </w:rPr>
        <w:t>Стипендии.</w:t>
      </w:r>
    </w:p>
    <w:p w14:paraId="1310F15D" w14:textId="77777777" w:rsidR="003F6F2B" w:rsidRPr="00636CD0" w:rsidRDefault="003F6F2B">
      <w:pPr>
        <w:pStyle w:val="a5"/>
        <w:numPr>
          <w:ilvl w:val="1"/>
          <w:numId w:val="4"/>
        </w:numPr>
        <w:tabs>
          <w:tab w:val="left" w:pos="925"/>
        </w:tabs>
        <w:spacing w:before="40"/>
        <w:ind w:left="924" w:hanging="349"/>
        <w:jc w:val="left"/>
        <w:rPr>
          <w:sz w:val="24"/>
        </w:rPr>
      </w:pPr>
      <w:r w:rsidRPr="00636CD0">
        <w:rPr>
          <w:sz w:val="24"/>
        </w:rPr>
        <w:t>Учебници и учебни</w:t>
      </w:r>
      <w:r w:rsidRPr="00636CD0">
        <w:rPr>
          <w:spacing w:val="2"/>
          <w:sz w:val="24"/>
        </w:rPr>
        <w:t xml:space="preserve"> </w:t>
      </w:r>
      <w:r w:rsidRPr="00636CD0">
        <w:rPr>
          <w:sz w:val="24"/>
        </w:rPr>
        <w:t>помагала;</w:t>
      </w:r>
    </w:p>
    <w:p w14:paraId="0C082C71" w14:textId="77777777" w:rsidR="003F6F2B" w:rsidRPr="007467BA" w:rsidRDefault="003F6F2B">
      <w:pPr>
        <w:pStyle w:val="a5"/>
        <w:numPr>
          <w:ilvl w:val="1"/>
          <w:numId w:val="4"/>
        </w:numPr>
        <w:tabs>
          <w:tab w:val="left" w:pos="925"/>
        </w:tabs>
        <w:spacing w:before="41"/>
        <w:ind w:left="924" w:hanging="349"/>
        <w:jc w:val="left"/>
        <w:rPr>
          <w:sz w:val="24"/>
        </w:rPr>
      </w:pPr>
      <w:r w:rsidRPr="007467BA">
        <w:rPr>
          <w:sz w:val="24"/>
        </w:rPr>
        <w:t>Средства за безплатен транспорт на ученици до 16</w:t>
      </w:r>
      <w:r w:rsidRPr="007467BA">
        <w:rPr>
          <w:spacing w:val="-4"/>
          <w:sz w:val="24"/>
        </w:rPr>
        <w:t xml:space="preserve"> </w:t>
      </w:r>
      <w:r w:rsidRPr="007467BA">
        <w:rPr>
          <w:sz w:val="24"/>
        </w:rPr>
        <w:t>г..</w:t>
      </w:r>
    </w:p>
    <w:p w14:paraId="309DB29C" w14:textId="77777777" w:rsidR="003F6F2B" w:rsidRPr="00636CD0" w:rsidRDefault="003F6F2B">
      <w:pPr>
        <w:pStyle w:val="a5"/>
        <w:numPr>
          <w:ilvl w:val="1"/>
          <w:numId w:val="4"/>
        </w:numPr>
        <w:tabs>
          <w:tab w:val="left" w:pos="925"/>
        </w:tabs>
        <w:spacing w:before="41" w:line="278" w:lineRule="auto"/>
        <w:ind w:right="976" w:hanging="360"/>
        <w:jc w:val="left"/>
        <w:rPr>
          <w:sz w:val="24"/>
        </w:rPr>
      </w:pPr>
      <w:r w:rsidRPr="00636CD0">
        <w:rPr>
          <w:sz w:val="24"/>
        </w:rPr>
        <w:t>Средства за подобряване на материално-техническата база на училищата за учениците в редовна форма на</w:t>
      </w:r>
      <w:r w:rsidRPr="00636CD0">
        <w:rPr>
          <w:spacing w:val="-5"/>
          <w:sz w:val="24"/>
        </w:rPr>
        <w:t xml:space="preserve"> </w:t>
      </w:r>
      <w:r w:rsidRPr="00636CD0">
        <w:rPr>
          <w:sz w:val="24"/>
        </w:rPr>
        <w:t>обучение.</w:t>
      </w:r>
    </w:p>
    <w:p w14:paraId="2CD9D00F" w14:textId="77777777" w:rsidR="003F6F2B" w:rsidRPr="00636CD0" w:rsidRDefault="003F6F2B">
      <w:pPr>
        <w:pStyle w:val="a5"/>
        <w:numPr>
          <w:ilvl w:val="1"/>
          <w:numId w:val="4"/>
        </w:numPr>
        <w:tabs>
          <w:tab w:val="left" w:pos="925"/>
        </w:tabs>
        <w:spacing w:line="272" w:lineRule="exact"/>
        <w:ind w:left="924" w:hanging="349"/>
        <w:jc w:val="left"/>
        <w:rPr>
          <w:sz w:val="24"/>
        </w:rPr>
      </w:pPr>
      <w:r w:rsidRPr="00636CD0">
        <w:rPr>
          <w:sz w:val="24"/>
        </w:rPr>
        <w:t>Средствата по национални програми за развитие на</w:t>
      </w:r>
      <w:r w:rsidRPr="00636CD0">
        <w:rPr>
          <w:spacing w:val="-9"/>
          <w:sz w:val="24"/>
        </w:rPr>
        <w:t xml:space="preserve"> </w:t>
      </w:r>
      <w:r w:rsidRPr="00636CD0">
        <w:rPr>
          <w:sz w:val="24"/>
        </w:rPr>
        <w:t>образованието.</w:t>
      </w:r>
    </w:p>
    <w:p w14:paraId="3B0F8A91" w14:textId="77777777" w:rsidR="003F6F2B" w:rsidRPr="00636CD0" w:rsidRDefault="003F6F2B">
      <w:pPr>
        <w:pStyle w:val="a5"/>
        <w:numPr>
          <w:ilvl w:val="1"/>
          <w:numId w:val="4"/>
        </w:numPr>
        <w:tabs>
          <w:tab w:val="left" w:pos="925"/>
        </w:tabs>
        <w:spacing w:before="41" w:line="276" w:lineRule="auto"/>
        <w:ind w:right="983" w:hanging="360"/>
        <w:jc w:val="left"/>
        <w:rPr>
          <w:sz w:val="24"/>
        </w:rPr>
      </w:pPr>
      <w:r w:rsidRPr="00636CD0">
        <w:rPr>
          <w:sz w:val="24"/>
        </w:rPr>
        <w:t>Други целеви средства, за които има регламентиран ред и условия за разпределение.</w:t>
      </w:r>
    </w:p>
    <w:p w14:paraId="5E43C294" w14:textId="77777777" w:rsidR="003F6F2B" w:rsidRPr="00636CD0" w:rsidRDefault="003F6F2B">
      <w:pPr>
        <w:pStyle w:val="a3"/>
        <w:spacing w:before="2"/>
      </w:pPr>
      <w:r w:rsidRPr="00636CD0">
        <w:t>Усилията ни ще бъдат насочени към:</w:t>
      </w:r>
    </w:p>
    <w:p w14:paraId="688C82CD" w14:textId="77777777" w:rsidR="003F6F2B" w:rsidRPr="00636CD0" w:rsidRDefault="003F6F2B">
      <w:pPr>
        <w:pStyle w:val="a5"/>
        <w:numPr>
          <w:ilvl w:val="0"/>
          <w:numId w:val="3"/>
        </w:numPr>
        <w:tabs>
          <w:tab w:val="left" w:pos="469"/>
        </w:tabs>
        <w:spacing w:before="41" w:line="276" w:lineRule="auto"/>
        <w:ind w:right="984" w:firstLine="0"/>
        <w:jc w:val="left"/>
        <w:rPr>
          <w:sz w:val="24"/>
        </w:rPr>
      </w:pPr>
      <w:r w:rsidRPr="00636CD0">
        <w:rPr>
          <w:sz w:val="24"/>
        </w:rPr>
        <w:t>Подобряване на механизмите за контрол, отчетност и отговорност при управлението на финансовите ресурси на ниво</w:t>
      </w:r>
      <w:r w:rsidRPr="00636CD0">
        <w:rPr>
          <w:spacing w:val="-3"/>
          <w:sz w:val="24"/>
        </w:rPr>
        <w:t xml:space="preserve"> </w:t>
      </w:r>
      <w:r w:rsidRPr="00636CD0">
        <w:rPr>
          <w:sz w:val="24"/>
        </w:rPr>
        <w:t>училище.</w:t>
      </w:r>
    </w:p>
    <w:p w14:paraId="7182E6E9" w14:textId="77777777" w:rsidR="003F6F2B" w:rsidRPr="00636CD0" w:rsidRDefault="003F6F2B">
      <w:pPr>
        <w:pStyle w:val="a5"/>
        <w:numPr>
          <w:ilvl w:val="0"/>
          <w:numId w:val="3"/>
        </w:numPr>
        <w:tabs>
          <w:tab w:val="left" w:pos="495"/>
        </w:tabs>
        <w:spacing w:line="276" w:lineRule="auto"/>
        <w:ind w:right="984" w:firstLine="0"/>
        <w:jc w:val="left"/>
        <w:rPr>
          <w:sz w:val="24"/>
        </w:rPr>
      </w:pPr>
      <w:r w:rsidRPr="00636CD0">
        <w:rPr>
          <w:sz w:val="24"/>
        </w:rPr>
        <w:t>Създаване на условия за повишаване притока на публични и частни средства към училището.</w:t>
      </w:r>
    </w:p>
    <w:p w14:paraId="45E15CD3" w14:textId="77777777" w:rsidR="003F6F2B" w:rsidRPr="00636CD0" w:rsidRDefault="003F6F2B">
      <w:pPr>
        <w:pStyle w:val="a5"/>
        <w:numPr>
          <w:ilvl w:val="0"/>
          <w:numId w:val="3"/>
        </w:numPr>
        <w:tabs>
          <w:tab w:val="left" w:pos="517"/>
        </w:tabs>
        <w:spacing w:line="276" w:lineRule="auto"/>
        <w:ind w:right="985" w:firstLine="0"/>
        <w:jc w:val="left"/>
        <w:rPr>
          <w:sz w:val="24"/>
        </w:rPr>
      </w:pPr>
      <w:r w:rsidRPr="00636CD0">
        <w:rPr>
          <w:sz w:val="24"/>
        </w:rPr>
        <w:t>Осигуряване на условия за родителско и гражданско участие в управленската и финансовата дейност на</w:t>
      </w:r>
      <w:r w:rsidRPr="00636CD0">
        <w:rPr>
          <w:spacing w:val="-1"/>
          <w:sz w:val="24"/>
        </w:rPr>
        <w:t xml:space="preserve"> </w:t>
      </w:r>
      <w:r w:rsidRPr="00636CD0">
        <w:rPr>
          <w:sz w:val="24"/>
        </w:rPr>
        <w:t>училището.</w:t>
      </w:r>
    </w:p>
    <w:p w14:paraId="71B2DEF2" w14:textId="77777777" w:rsidR="003F6F2B" w:rsidRPr="00636CD0" w:rsidRDefault="003F6F2B">
      <w:pPr>
        <w:pStyle w:val="a3"/>
        <w:spacing w:before="9"/>
        <w:ind w:left="0"/>
        <w:rPr>
          <w:sz w:val="27"/>
        </w:rPr>
      </w:pPr>
    </w:p>
    <w:p w14:paraId="761FD103" w14:textId="77777777" w:rsidR="003F6F2B" w:rsidRPr="00636CD0" w:rsidRDefault="003F6F2B">
      <w:pPr>
        <w:pStyle w:val="1"/>
        <w:spacing w:before="1"/>
      </w:pPr>
      <w:r w:rsidRPr="00636CD0">
        <w:t>VІІІ. Изпълнение и мониторинг</w:t>
      </w:r>
    </w:p>
    <w:p w14:paraId="3DA25DE5" w14:textId="77777777" w:rsidR="003F6F2B" w:rsidRPr="009D4659" w:rsidRDefault="003F6F2B">
      <w:pPr>
        <w:pStyle w:val="a3"/>
        <w:spacing w:before="10"/>
        <w:ind w:left="0"/>
        <w:rPr>
          <w:b/>
          <w:sz w:val="30"/>
        </w:rPr>
      </w:pPr>
    </w:p>
    <w:p w14:paraId="18F8F322" w14:textId="77777777" w:rsidR="00CC4F05" w:rsidRPr="009D4659" w:rsidRDefault="003F6F2B">
      <w:pPr>
        <w:pStyle w:val="a5"/>
        <w:numPr>
          <w:ilvl w:val="0"/>
          <w:numId w:val="2"/>
        </w:numPr>
        <w:tabs>
          <w:tab w:val="left" w:pos="678"/>
        </w:tabs>
        <w:spacing w:line="276" w:lineRule="auto"/>
        <w:ind w:right="972" w:firstLine="0"/>
        <w:rPr>
          <w:sz w:val="24"/>
        </w:rPr>
      </w:pPr>
      <w:r w:rsidRPr="009D4659">
        <w:rPr>
          <w:sz w:val="24"/>
        </w:rPr>
        <w:t>Принципи на изпълнение на стратегията за развитието на Спортно училище</w:t>
      </w:r>
      <w:r w:rsidR="00CC4F05" w:rsidRPr="009D4659">
        <w:rPr>
          <w:sz w:val="24"/>
        </w:rPr>
        <w:t xml:space="preserve"> </w:t>
      </w:r>
    </w:p>
    <w:p w14:paraId="21942A22" w14:textId="77777777" w:rsidR="003F6F2B" w:rsidRPr="009D4659" w:rsidRDefault="003F6F2B" w:rsidP="00CC4F05">
      <w:pPr>
        <w:pStyle w:val="a5"/>
        <w:tabs>
          <w:tab w:val="left" w:pos="678"/>
        </w:tabs>
        <w:spacing w:line="276" w:lineRule="auto"/>
        <w:ind w:right="972"/>
        <w:rPr>
          <w:sz w:val="24"/>
        </w:rPr>
      </w:pPr>
      <w:r w:rsidRPr="009D4659">
        <w:rPr>
          <w:sz w:val="24"/>
        </w:rPr>
        <w:t>”</w:t>
      </w:r>
      <w:r w:rsidR="00CC4F05" w:rsidRPr="009D4659">
        <w:rPr>
          <w:sz w:val="24"/>
        </w:rPr>
        <w:t xml:space="preserve"> Олимпиец</w:t>
      </w:r>
      <w:r w:rsidRPr="009D4659">
        <w:rPr>
          <w:sz w:val="24"/>
        </w:rPr>
        <w:t>”-</w:t>
      </w:r>
      <w:r w:rsidRPr="009D4659">
        <w:rPr>
          <w:spacing w:val="-2"/>
          <w:sz w:val="24"/>
        </w:rPr>
        <w:t xml:space="preserve"> </w:t>
      </w:r>
      <w:r w:rsidR="00CC4F05" w:rsidRPr="009D4659">
        <w:rPr>
          <w:sz w:val="24"/>
        </w:rPr>
        <w:t>Перник:</w:t>
      </w:r>
    </w:p>
    <w:p w14:paraId="4C211877" w14:textId="77777777" w:rsidR="003F6F2B" w:rsidRPr="009D4659" w:rsidRDefault="003F6F2B">
      <w:pPr>
        <w:pStyle w:val="a5"/>
        <w:numPr>
          <w:ilvl w:val="1"/>
          <w:numId w:val="2"/>
        </w:numPr>
        <w:tabs>
          <w:tab w:val="left" w:pos="925"/>
        </w:tabs>
        <w:spacing w:line="273" w:lineRule="auto"/>
        <w:ind w:right="979" w:firstLine="360"/>
        <w:rPr>
          <w:sz w:val="24"/>
        </w:rPr>
      </w:pPr>
      <w:r w:rsidRPr="009D4659">
        <w:rPr>
          <w:sz w:val="24"/>
        </w:rPr>
        <w:t>Основните принципи за реализацията на стратегията са: законност, прозрачност, отзивчивост, равнопоставеност, участие на</w:t>
      </w:r>
      <w:r w:rsidRPr="009D4659">
        <w:rPr>
          <w:spacing w:val="2"/>
          <w:sz w:val="24"/>
        </w:rPr>
        <w:t xml:space="preserve"> </w:t>
      </w:r>
      <w:r w:rsidRPr="009D4659">
        <w:rPr>
          <w:sz w:val="24"/>
        </w:rPr>
        <w:t>учениците</w:t>
      </w:r>
    </w:p>
    <w:p w14:paraId="2CB47D53" w14:textId="77777777" w:rsidR="003F6F2B" w:rsidRPr="009D4659" w:rsidRDefault="003F6F2B">
      <w:pPr>
        <w:pStyle w:val="a5"/>
        <w:numPr>
          <w:ilvl w:val="0"/>
          <w:numId w:val="2"/>
        </w:numPr>
        <w:tabs>
          <w:tab w:val="left" w:pos="457"/>
        </w:tabs>
        <w:spacing w:before="2"/>
        <w:ind w:left="456" w:hanging="241"/>
        <w:rPr>
          <w:sz w:val="24"/>
        </w:rPr>
      </w:pPr>
      <w:r w:rsidRPr="009D4659">
        <w:rPr>
          <w:sz w:val="24"/>
        </w:rPr>
        <w:t>Съвременна институционална среда за изпълнение на</w:t>
      </w:r>
      <w:r w:rsidRPr="009D4659">
        <w:rPr>
          <w:spacing w:val="-9"/>
          <w:sz w:val="24"/>
        </w:rPr>
        <w:t xml:space="preserve"> </w:t>
      </w:r>
      <w:r w:rsidRPr="009D4659">
        <w:rPr>
          <w:sz w:val="24"/>
        </w:rPr>
        <w:t>стратегията</w:t>
      </w:r>
      <w:r w:rsidR="00CC4F05" w:rsidRPr="009D4659">
        <w:rPr>
          <w:sz w:val="24"/>
        </w:rPr>
        <w:t>:</w:t>
      </w:r>
    </w:p>
    <w:p w14:paraId="2338A8CE" w14:textId="77777777" w:rsidR="003F6F2B" w:rsidRPr="009D4659" w:rsidRDefault="003F6F2B">
      <w:pPr>
        <w:pStyle w:val="a5"/>
        <w:numPr>
          <w:ilvl w:val="0"/>
          <w:numId w:val="1"/>
        </w:numPr>
        <w:tabs>
          <w:tab w:val="left" w:pos="457"/>
        </w:tabs>
        <w:spacing w:before="41" w:line="276" w:lineRule="auto"/>
        <w:ind w:right="982" w:firstLine="0"/>
        <w:rPr>
          <w:sz w:val="24"/>
        </w:rPr>
      </w:pPr>
      <w:r w:rsidRPr="009D4659">
        <w:rPr>
          <w:sz w:val="24"/>
        </w:rPr>
        <w:t>Роля на ръководството: координира създаването и изпълнението на стратегията; координира изготвянето на годишен план на училището; взаимодейства с държавни и местни органи при изпълнението на стратегията; насърчава, консултира, организира и координира участието на учениците в международни и национални младежки програми, проекти и</w:t>
      </w:r>
      <w:r w:rsidRPr="009D4659">
        <w:rPr>
          <w:spacing w:val="-1"/>
          <w:sz w:val="24"/>
        </w:rPr>
        <w:t xml:space="preserve"> </w:t>
      </w:r>
      <w:r w:rsidRPr="009D4659">
        <w:rPr>
          <w:sz w:val="24"/>
        </w:rPr>
        <w:t>инициативи</w:t>
      </w:r>
      <w:r w:rsidR="00CC4F05" w:rsidRPr="009D4659">
        <w:rPr>
          <w:sz w:val="24"/>
        </w:rPr>
        <w:t>;</w:t>
      </w:r>
    </w:p>
    <w:p w14:paraId="4FB09D88" w14:textId="77777777" w:rsidR="003F6F2B" w:rsidRPr="009D4659" w:rsidRDefault="003F6F2B">
      <w:pPr>
        <w:pStyle w:val="a5"/>
        <w:numPr>
          <w:ilvl w:val="0"/>
          <w:numId w:val="1"/>
        </w:numPr>
        <w:tabs>
          <w:tab w:val="left" w:pos="457"/>
        </w:tabs>
        <w:spacing w:line="276" w:lineRule="auto"/>
        <w:ind w:right="980" w:firstLine="0"/>
        <w:rPr>
          <w:sz w:val="24"/>
        </w:rPr>
      </w:pPr>
      <w:r w:rsidRPr="009D4659">
        <w:rPr>
          <w:sz w:val="24"/>
        </w:rPr>
        <w:t>Роля на педагогическият персонал: участва в създаване и изпълнението на стратегията; активно участва при разработване на годишния план на училището; участва в разработването и изпълнението на международни и национални младежки програми и</w:t>
      </w:r>
      <w:r w:rsidRPr="009D4659">
        <w:rPr>
          <w:spacing w:val="59"/>
          <w:sz w:val="24"/>
        </w:rPr>
        <w:t xml:space="preserve"> </w:t>
      </w:r>
      <w:r w:rsidRPr="009D4659">
        <w:rPr>
          <w:sz w:val="24"/>
        </w:rPr>
        <w:t>проекти</w:t>
      </w:r>
      <w:r w:rsidR="00CC4F05" w:rsidRPr="009D4659">
        <w:rPr>
          <w:sz w:val="24"/>
        </w:rPr>
        <w:t>;</w:t>
      </w:r>
    </w:p>
    <w:p w14:paraId="45985B2C" w14:textId="77777777" w:rsidR="003F6F2B" w:rsidRPr="009D4659" w:rsidRDefault="003F6F2B">
      <w:pPr>
        <w:pStyle w:val="a5"/>
        <w:numPr>
          <w:ilvl w:val="0"/>
          <w:numId w:val="1"/>
        </w:numPr>
        <w:tabs>
          <w:tab w:val="left" w:pos="457"/>
        </w:tabs>
        <w:spacing w:line="273" w:lineRule="auto"/>
        <w:ind w:right="978" w:firstLine="0"/>
        <w:rPr>
          <w:sz w:val="24"/>
        </w:rPr>
      </w:pPr>
      <w:r w:rsidRPr="009D4659">
        <w:rPr>
          <w:sz w:val="24"/>
        </w:rPr>
        <w:t>Роля на Училищният ученически съвет: координира интересите на учениците в различни области; участва в сътрудничество с общински и държавни органи и администрация</w:t>
      </w:r>
    </w:p>
    <w:p w14:paraId="00EE8EFD" w14:textId="3E05A2FD" w:rsidR="003F6F2B" w:rsidRPr="009D4659" w:rsidRDefault="003F6F2B">
      <w:pPr>
        <w:pStyle w:val="a5"/>
        <w:numPr>
          <w:ilvl w:val="0"/>
          <w:numId w:val="2"/>
        </w:numPr>
        <w:tabs>
          <w:tab w:val="left" w:pos="514"/>
        </w:tabs>
        <w:spacing w:line="276" w:lineRule="auto"/>
        <w:ind w:right="981" w:firstLine="0"/>
        <w:rPr>
          <w:sz w:val="24"/>
        </w:rPr>
      </w:pPr>
      <w:r w:rsidRPr="009D4659">
        <w:rPr>
          <w:sz w:val="24"/>
        </w:rPr>
        <w:t>Ресурсно осигуряване на изпълнението на стратегията: оптимално разходване на средства от бюджета; осигуряване на средства от</w:t>
      </w:r>
      <w:r w:rsidR="007467BA">
        <w:rPr>
          <w:sz w:val="24"/>
        </w:rPr>
        <w:t xml:space="preserve"> </w:t>
      </w:r>
      <w:r w:rsidR="007467BA" w:rsidRPr="00A47EBB">
        <w:rPr>
          <w:color w:val="000000"/>
          <w:sz w:val="24"/>
        </w:rPr>
        <w:t xml:space="preserve">Държавния бюджет по национални програми </w:t>
      </w:r>
      <w:r w:rsidRPr="00A47EBB">
        <w:rPr>
          <w:color w:val="000000"/>
          <w:sz w:val="24"/>
        </w:rPr>
        <w:t>; осигуряване на средства от общинския бюджет</w:t>
      </w:r>
      <w:r w:rsidRPr="009D4659">
        <w:rPr>
          <w:sz w:val="24"/>
        </w:rPr>
        <w:t xml:space="preserve"> за младежки програми и дейности; привличане на външни финансови ресурси за разработване, финансиране и реализиране на</w:t>
      </w:r>
      <w:r w:rsidRPr="009D4659">
        <w:rPr>
          <w:spacing w:val="-11"/>
          <w:sz w:val="24"/>
        </w:rPr>
        <w:t xml:space="preserve"> </w:t>
      </w:r>
      <w:r w:rsidRPr="009D4659">
        <w:rPr>
          <w:sz w:val="24"/>
        </w:rPr>
        <w:t>проекти</w:t>
      </w:r>
    </w:p>
    <w:p w14:paraId="5AF037E1" w14:textId="77777777" w:rsidR="003F6F2B" w:rsidRPr="009D4659" w:rsidRDefault="003F6F2B">
      <w:pPr>
        <w:spacing w:line="276" w:lineRule="auto"/>
        <w:jc w:val="both"/>
        <w:rPr>
          <w:sz w:val="24"/>
        </w:rPr>
        <w:sectPr w:rsidR="003F6F2B" w:rsidRPr="009D4659">
          <w:pgSz w:w="11910" w:h="16840"/>
          <w:pgMar w:top="1840" w:right="440" w:bottom="780" w:left="1200" w:header="950" w:footer="518" w:gutter="0"/>
          <w:cols w:space="708"/>
        </w:sectPr>
      </w:pPr>
    </w:p>
    <w:p w14:paraId="4C9CA6E1" w14:textId="77777777" w:rsidR="003F6F2B" w:rsidRPr="009D4659" w:rsidRDefault="003F6F2B">
      <w:pPr>
        <w:pStyle w:val="a3"/>
        <w:ind w:left="0"/>
        <w:rPr>
          <w:sz w:val="20"/>
        </w:rPr>
      </w:pPr>
    </w:p>
    <w:p w14:paraId="30BAD982" w14:textId="77777777" w:rsidR="003F6F2B" w:rsidRPr="009D4659" w:rsidRDefault="003F6F2B">
      <w:pPr>
        <w:pStyle w:val="a3"/>
        <w:ind w:left="0"/>
        <w:rPr>
          <w:sz w:val="20"/>
        </w:rPr>
      </w:pPr>
    </w:p>
    <w:p w14:paraId="0B372CEB" w14:textId="77777777" w:rsidR="003F6F2B" w:rsidRPr="009D4659" w:rsidRDefault="003F6F2B">
      <w:pPr>
        <w:pStyle w:val="a3"/>
        <w:ind w:left="0"/>
        <w:rPr>
          <w:sz w:val="20"/>
        </w:rPr>
      </w:pPr>
    </w:p>
    <w:p w14:paraId="5EC2DAEF" w14:textId="77777777" w:rsidR="003F6F2B" w:rsidRPr="009D4659" w:rsidRDefault="003F6F2B">
      <w:pPr>
        <w:pStyle w:val="a3"/>
        <w:spacing w:before="1"/>
        <w:ind w:left="0"/>
        <w:rPr>
          <w:sz w:val="28"/>
        </w:rPr>
      </w:pPr>
    </w:p>
    <w:p w14:paraId="7455D910" w14:textId="77777777" w:rsidR="003F6F2B" w:rsidRPr="009D4659" w:rsidRDefault="003F6F2B">
      <w:pPr>
        <w:pStyle w:val="1"/>
        <w:spacing w:before="90" w:after="42"/>
      </w:pPr>
      <w:r w:rsidRPr="009D4659">
        <w:t>ІХ. Анализ на състоянието на училището и външната среда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3687"/>
      </w:tblGrid>
      <w:tr w:rsidR="003F6F2B" w:rsidRPr="009D4659" w14:paraId="37DE2B49" w14:textId="77777777">
        <w:trPr>
          <w:trHeight w:val="654"/>
        </w:trPr>
        <w:tc>
          <w:tcPr>
            <w:tcW w:w="6347" w:type="dxa"/>
          </w:tcPr>
          <w:p w14:paraId="1C753DA4" w14:textId="77777777" w:rsidR="003F6F2B" w:rsidRPr="009D4659" w:rsidRDefault="003F6F2B" w:rsidP="009D4659">
            <w:pPr>
              <w:pStyle w:val="TableParagraph"/>
              <w:spacing w:before="8"/>
              <w:ind w:left="0"/>
              <w:jc w:val="center"/>
              <w:rPr>
                <w:b/>
                <w:sz w:val="20"/>
              </w:rPr>
            </w:pPr>
          </w:p>
          <w:p w14:paraId="58CA75BF" w14:textId="77777777" w:rsidR="003F6F2B" w:rsidRPr="009D4659" w:rsidRDefault="003F6F2B" w:rsidP="009D4659">
            <w:pPr>
              <w:pStyle w:val="TableParagraph"/>
              <w:spacing w:before="1"/>
              <w:jc w:val="center"/>
              <w:rPr>
                <w:b/>
                <w:sz w:val="24"/>
              </w:rPr>
            </w:pPr>
            <w:r w:rsidRPr="009D4659">
              <w:rPr>
                <w:b/>
                <w:sz w:val="24"/>
              </w:rPr>
              <w:t>СИЛНИ СТРАНИ</w:t>
            </w:r>
          </w:p>
        </w:tc>
        <w:tc>
          <w:tcPr>
            <w:tcW w:w="3687" w:type="dxa"/>
          </w:tcPr>
          <w:p w14:paraId="6A1410ED" w14:textId="77777777" w:rsidR="003F6F2B" w:rsidRPr="009D4659" w:rsidRDefault="003F6F2B" w:rsidP="009D4659">
            <w:pPr>
              <w:pStyle w:val="TableParagraph"/>
              <w:spacing w:before="8"/>
              <w:ind w:left="0"/>
              <w:jc w:val="center"/>
              <w:rPr>
                <w:b/>
                <w:sz w:val="20"/>
              </w:rPr>
            </w:pPr>
          </w:p>
          <w:p w14:paraId="1EDA4D8F" w14:textId="77777777" w:rsidR="003F6F2B" w:rsidRPr="009D4659" w:rsidRDefault="003F6F2B" w:rsidP="009D4659">
            <w:pPr>
              <w:pStyle w:val="TableParagraph"/>
              <w:spacing w:before="1"/>
              <w:ind w:left="107"/>
              <w:jc w:val="center"/>
              <w:rPr>
                <w:b/>
                <w:sz w:val="24"/>
              </w:rPr>
            </w:pPr>
            <w:r w:rsidRPr="009D4659">
              <w:rPr>
                <w:b/>
                <w:sz w:val="24"/>
              </w:rPr>
              <w:t>СЛАБИ СТРАНИ</w:t>
            </w:r>
          </w:p>
        </w:tc>
      </w:tr>
      <w:tr w:rsidR="003F6F2B" w:rsidRPr="009D4659" w14:paraId="3C12655A" w14:textId="77777777">
        <w:trPr>
          <w:trHeight w:val="652"/>
        </w:trPr>
        <w:tc>
          <w:tcPr>
            <w:tcW w:w="10034" w:type="dxa"/>
            <w:gridSpan w:val="2"/>
          </w:tcPr>
          <w:p w14:paraId="612F5C2B" w14:textId="77777777" w:rsidR="003F6F2B" w:rsidRPr="009D4659" w:rsidRDefault="003F6F2B">
            <w:pPr>
              <w:pStyle w:val="TableParagraph"/>
              <w:spacing w:before="8"/>
              <w:ind w:left="0"/>
              <w:rPr>
                <w:b/>
                <w:sz w:val="20"/>
              </w:rPr>
            </w:pPr>
          </w:p>
          <w:p w14:paraId="70EFD6DA" w14:textId="77777777" w:rsidR="003F6F2B" w:rsidRPr="009D4659" w:rsidRDefault="003F6F2B">
            <w:pPr>
              <w:pStyle w:val="TableParagraph"/>
              <w:spacing w:before="1"/>
              <w:rPr>
                <w:b/>
                <w:sz w:val="24"/>
              </w:rPr>
            </w:pPr>
            <w:r w:rsidRPr="009D4659">
              <w:rPr>
                <w:b/>
                <w:sz w:val="24"/>
              </w:rPr>
              <w:t>І. УЧЕНИЦИ</w:t>
            </w:r>
          </w:p>
        </w:tc>
      </w:tr>
      <w:tr w:rsidR="003F6F2B" w:rsidRPr="009D4659" w14:paraId="5B0EE4FD" w14:textId="77777777">
        <w:trPr>
          <w:trHeight w:val="6665"/>
        </w:trPr>
        <w:tc>
          <w:tcPr>
            <w:tcW w:w="6347" w:type="dxa"/>
          </w:tcPr>
          <w:p w14:paraId="28C706C9" w14:textId="77777777" w:rsidR="003F6F2B" w:rsidRPr="009D4659" w:rsidRDefault="003F6F2B">
            <w:pPr>
              <w:pStyle w:val="TableParagraph"/>
              <w:spacing w:line="270" w:lineRule="exact"/>
              <w:jc w:val="both"/>
              <w:rPr>
                <w:sz w:val="24"/>
              </w:rPr>
            </w:pPr>
            <w:r w:rsidRPr="009D4659">
              <w:rPr>
                <w:sz w:val="24"/>
              </w:rPr>
              <w:t>Реализиране на държавен план-прием на 100 %</w:t>
            </w:r>
          </w:p>
          <w:p w14:paraId="765C25BB" w14:textId="77777777" w:rsidR="003F6F2B" w:rsidRPr="009D4659" w:rsidRDefault="003F6F2B">
            <w:pPr>
              <w:pStyle w:val="TableParagraph"/>
              <w:spacing w:before="43" w:line="276" w:lineRule="auto"/>
              <w:ind w:right="100"/>
              <w:jc w:val="both"/>
              <w:rPr>
                <w:sz w:val="24"/>
              </w:rPr>
            </w:pPr>
            <w:r w:rsidRPr="009D4659">
              <w:rPr>
                <w:sz w:val="24"/>
              </w:rPr>
              <w:t>Задържане на учениците в училище, няма отпаднали от образователния процес</w:t>
            </w:r>
          </w:p>
          <w:p w14:paraId="48207989" w14:textId="77777777" w:rsidR="003F6F2B" w:rsidRPr="009D4659" w:rsidRDefault="003F6F2B">
            <w:pPr>
              <w:pStyle w:val="TableParagraph"/>
              <w:spacing w:line="275" w:lineRule="exact"/>
              <w:jc w:val="both"/>
              <w:rPr>
                <w:sz w:val="24"/>
              </w:rPr>
            </w:pPr>
            <w:r w:rsidRPr="009D4659">
              <w:rPr>
                <w:sz w:val="24"/>
              </w:rPr>
              <w:t>Целодневна организация на учебния процес</w:t>
            </w:r>
          </w:p>
          <w:p w14:paraId="20E34753" w14:textId="77777777" w:rsidR="003F6F2B" w:rsidRPr="009D4659" w:rsidRDefault="003F6F2B">
            <w:pPr>
              <w:pStyle w:val="TableParagraph"/>
              <w:spacing w:before="41" w:line="278" w:lineRule="auto"/>
              <w:ind w:right="98"/>
              <w:jc w:val="both"/>
              <w:rPr>
                <w:sz w:val="24"/>
              </w:rPr>
            </w:pPr>
            <w:r w:rsidRPr="009D4659">
              <w:rPr>
                <w:sz w:val="24"/>
              </w:rPr>
              <w:t>Ученическо самоуправление, осъществявано от Училищен ученически съвет</w:t>
            </w:r>
          </w:p>
          <w:p w14:paraId="4A340ABA" w14:textId="77777777" w:rsidR="003F6F2B" w:rsidRPr="009D4659" w:rsidRDefault="003F6F2B">
            <w:pPr>
              <w:pStyle w:val="TableParagraph"/>
              <w:spacing w:line="276" w:lineRule="auto"/>
              <w:ind w:right="97"/>
              <w:jc w:val="both"/>
              <w:rPr>
                <w:sz w:val="24"/>
              </w:rPr>
            </w:pPr>
            <w:r w:rsidRPr="009D4659">
              <w:rPr>
                <w:sz w:val="24"/>
              </w:rPr>
              <w:t xml:space="preserve">Спортовете, развивани в училището - футбол, волейбол, </w:t>
            </w:r>
            <w:r w:rsidR="009D4659" w:rsidRPr="009D4659">
              <w:rPr>
                <w:sz w:val="24"/>
              </w:rPr>
              <w:t>баскетбол, джудо, самбо</w:t>
            </w:r>
            <w:r w:rsidRPr="009D4659">
              <w:rPr>
                <w:sz w:val="24"/>
              </w:rPr>
              <w:t>, борба</w:t>
            </w:r>
            <w:r w:rsidR="009D4659" w:rsidRPr="009D4659">
              <w:rPr>
                <w:sz w:val="24"/>
              </w:rPr>
              <w:t xml:space="preserve"> </w:t>
            </w:r>
            <w:proofErr w:type="spellStart"/>
            <w:r w:rsidR="009D4659" w:rsidRPr="009D4659">
              <w:rPr>
                <w:sz w:val="24"/>
              </w:rPr>
              <w:t>кл.стил</w:t>
            </w:r>
            <w:proofErr w:type="spellEnd"/>
            <w:r w:rsidRPr="009D4659">
              <w:rPr>
                <w:sz w:val="24"/>
              </w:rPr>
              <w:t xml:space="preserve">, </w:t>
            </w:r>
            <w:r w:rsidR="009D4659" w:rsidRPr="009D4659">
              <w:rPr>
                <w:sz w:val="24"/>
              </w:rPr>
              <w:t>бокс</w:t>
            </w:r>
            <w:r w:rsidRPr="009D4659">
              <w:rPr>
                <w:sz w:val="24"/>
              </w:rPr>
              <w:t xml:space="preserve"> са с</w:t>
            </w:r>
            <w:r w:rsidR="009D4659" w:rsidRPr="009D4659">
              <w:rPr>
                <w:sz w:val="24"/>
              </w:rPr>
              <w:t xml:space="preserve"> утвърдени традиции в град Перник</w:t>
            </w:r>
            <w:r w:rsidRPr="009D4659">
              <w:rPr>
                <w:sz w:val="24"/>
              </w:rPr>
              <w:t>.</w:t>
            </w:r>
          </w:p>
          <w:p w14:paraId="498C57AA" w14:textId="77777777" w:rsidR="003F6F2B" w:rsidRPr="009D4659" w:rsidRDefault="003F6F2B">
            <w:pPr>
              <w:pStyle w:val="TableParagraph"/>
              <w:spacing w:line="276" w:lineRule="auto"/>
              <w:ind w:right="831"/>
              <w:rPr>
                <w:sz w:val="24"/>
              </w:rPr>
            </w:pPr>
            <w:r w:rsidRPr="009D4659">
              <w:rPr>
                <w:sz w:val="24"/>
              </w:rPr>
              <w:t>Постигнати призови места в състезания Сравнително устойчив брой ученици през годините. Малък брой пътуващи ученици.</w:t>
            </w:r>
          </w:p>
          <w:p w14:paraId="280BE349" w14:textId="77777777" w:rsidR="003F6F2B" w:rsidRPr="00A47EBB" w:rsidRDefault="003F6F2B">
            <w:pPr>
              <w:pStyle w:val="TableParagraph"/>
              <w:spacing w:line="276" w:lineRule="auto"/>
              <w:rPr>
                <w:color w:val="000000"/>
                <w:sz w:val="24"/>
              </w:rPr>
            </w:pPr>
            <w:r w:rsidRPr="009D4659">
              <w:rPr>
                <w:sz w:val="24"/>
              </w:rPr>
              <w:t xml:space="preserve">Ефективна работа при работа с деца със </w:t>
            </w:r>
            <w:r w:rsidRPr="00A47EBB">
              <w:rPr>
                <w:color w:val="000000"/>
                <w:sz w:val="24"/>
              </w:rPr>
              <w:t>СОП /2 за училището/.</w:t>
            </w:r>
          </w:p>
          <w:p w14:paraId="6B1B28C8" w14:textId="77777777" w:rsidR="003F6F2B" w:rsidRPr="009D4659" w:rsidRDefault="003F6F2B">
            <w:pPr>
              <w:pStyle w:val="TableParagraph"/>
              <w:rPr>
                <w:sz w:val="24"/>
              </w:rPr>
            </w:pPr>
            <w:r w:rsidRPr="009D4659">
              <w:rPr>
                <w:sz w:val="24"/>
              </w:rPr>
              <w:t>Средна успеваемост при прием във ВУЗ.</w:t>
            </w:r>
          </w:p>
          <w:p w14:paraId="0BF86284" w14:textId="77777777" w:rsidR="003F6F2B" w:rsidRPr="009D4659" w:rsidRDefault="003F6F2B">
            <w:pPr>
              <w:pStyle w:val="TableParagraph"/>
              <w:spacing w:before="37" w:line="276" w:lineRule="auto"/>
              <w:ind w:right="100"/>
              <w:jc w:val="both"/>
              <w:rPr>
                <w:sz w:val="24"/>
              </w:rPr>
            </w:pPr>
            <w:r w:rsidRPr="009D4659">
              <w:rPr>
                <w:sz w:val="24"/>
              </w:rPr>
              <w:t>Разработени и успешно прилагани училищни механизми за работа с деца в риск, за ученици с противообществени прояви и др.</w:t>
            </w:r>
          </w:p>
          <w:p w14:paraId="52E81E1F" w14:textId="77777777" w:rsidR="003F6F2B" w:rsidRPr="009D4659" w:rsidRDefault="003F6F2B">
            <w:pPr>
              <w:pStyle w:val="TableParagraph"/>
              <w:spacing w:before="1" w:line="276" w:lineRule="auto"/>
              <w:ind w:right="102"/>
              <w:jc w:val="both"/>
              <w:rPr>
                <w:sz w:val="24"/>
              </w:rPr>
            </w:pPr>
            <w:r w:rsidRPr="009D4659">
              <w:rPr>
                <w:sz w:val="24"/>
              </w:rPr>
              <w:t>Създадени традиции за отбелязване на годишнини, важни събития и др.</w:t>
            </w:r>
          </w:p>
          <w:p w14:paraId="147F6D93" w14:textId="77777777" w:rsidR="003F6F2B" w:rsidRDefault="003F6F2B">
            <w:pPr>
              <w:pStyle w:val="TableParagraph"/>
              <w:spacing w:line="275" w:lineRule="exact"/>
              <w:jc w:val="both"/>
              <w:rPr>
                <w:sz w:val="24"/>
              </w:rPr>
            </w:pPr>
            <w:r w:rsidRPr="009D4659">
              <w:rPr>
                <w:sz w:val="24"/>
              </w:rPr>
              <w:t>Изграден и непрекъснато обновяващ се сайт на училището</w:t>
            </w:r>
          </w:p>
          <w:p w14:paraId="2DD85FA2" w14:textId="779B53A6" w:rsidR="007467BA" w:rsidRPr="009D4659" w:rsidRDefault="007467BA">
            <w:pPr>
              <w:pStyle w:val="TableParagraph"/>
              <w:spacing w:line="275" w:lineRule="exact"/>
              <w:jc w:val="both"/>
              <w:rPr>
                <w:sz w:val="24"/>
              </w:rPr>
            </w:pPr>
            <w:r w:rsidRPr="00246A04">
              <w:rPr>
                <w:sz w:val="24"/>
              </w:rPr>
              <w:t>Медийно популяризиране на постиженията на</w:t>
            </w:r>
            <w:r w:rsidRPr="00246A04">
              <w:rPr>
                <w:spacing w:val="-26"/>
                <w:sz w:val="24"/>
              </w:rPr>
              <w:t xml:space="preserve"> </w:t>
            </w:r>
            <w:r w:rsidRPr="00246A04">
              <w:rPr>
                <w:sz w:val="24"/>
              </w:rPr>
              <w:t>училището</w:t>
            </w:r>
          </w:p>
        </w:tc>
        <w:tc>
          <w:tcPr>
            <w:tcW w:w="3687" w:type="dxa"/>
          </w:tcPr>
          <w:p w14:paraId="60D9918E" w14:textId="77777777" w:rsidR="003F6F2B" w:rsidRPr="009D4659" w:rsidRDefault="003F6F2B">
            <w:pPr>
              <w:pStyle w:val="TableParagraph"/>
              <w:spacing w:line="278" w:lineRule="auto"/>
              <w:ind w:left="107" w:right="100"/>
              <w:jc w:val="both"/>
              <w:rPr>
                <w:sz w:val="24"/>
              </w:rPr>
            </w:pPr>
            <w:r w:rsidRPr="009D4659">
              <w:rPr>
                <w:sz w:val="24"/>
              </w:rPr>
              <w:t>Недостатъчна дисциплинираност на отделни ученици</w:t>
            </w:r>
            <w:r w:rsidR="009D4659" w:rsidRPr="009D4659">
              <w:rPr>
                <w:sz w:val="24"/>
              </w:rPr>
              <w:t>;</w:t>
            </w:r>
          </w:p>
          <w:p w14:paraId="15B1EE46" w14:textId="77777777" w:rsidR="003F6F2B" w:rsidRPr="009D4659" w:rsidRDefault="003F6F2B">
            <w:pPr>
              <w:pStyle w:val="TableParagraph"/>
              <w:spacing w:line="276" w:lineRule="auto"/>
              <w:ind w:left="107" w:right="100"/>
              <w:jc w:val="both"/>
              <w:rPr>
                <w:sz w:val="24"/>
              </w:rPr>
            </w:pPr>
            <w:r w:rsidRPr="009D4659">
              <w:rPr>
                <w:sz w:val="24"/>
              </w:rPr>
              <w:t>Дисбалан</w:t>
            </w:r>
            <w:r w:rsidR="009D4659" w:rsidRPr="009D4659">
              <w:rPr>
                <w:sz w:val="24"/>
              </w:rPr>
              <w:t xml:space="preserve">с в </w:t>
            </w:r>
            <w:proofErr w:type="spellStart"/>
            <w:r w:rsidR="009D4659" w:rsidRPr="009D4659">
              <w:rPr>
                <w:sz w:val="24"/>
              </w:rPr>
              <w:t>пълняемостта</w:t>
            </w:r>
            <w:proofErr w:type="spellEnd"/>
            <w:r w:rsidR="009D4659" w:rsidRPr="009D4659">
              <w:rPr>
                <w:sz w:val="24"/>
              </w:rPr>
              <w:t xml:space="preserve"> на паралелките;</w:t>
            </w:r>
          </w:p>
          <w:p w14:paraId="660EA64E" w14:textId="77777777" w:rsidR="003F6F2B" w:rsidRPr="009D4659" w:rsidRDefault="003F6F2B">
            <w:pPr>
              <w:pStyle w:val="TableParagraph"/>
              <w:spacing w:line="276" w:lineRule="auto"/>
              <w:ind w:left="107" w:right="93"/>
              <w:jc w:val="both"/>
              <w:rPr>
                <w:sz w:val="24"/>
              </w:rPr>
            </w:pPr>
            <w:r w:rsidRPr="009D4659">
              <w:rPr>
                <w:sz w:val="24"/>
              </w:rPr>
              <w:t>Преместени в други училища – по желание на родителите или смяна на</w:t>
            </w:r>
            <w:r w:rsidRPr="009D4659">
              <w:rPr>
                <w:spacing w:val="-3"/>
                <w:sz w:val="24"/>
              </w:rPr>
              <w:t xml:space="preserve"> </w:t>
            </w:r>
            <w:r w:rsidR="009D4659" w:rsidRPr="009D4659">
              <w:rPr>
                <w:sz w:val="24"/>
              </w:rPr>
              <w:t>местоживеене;</w:t>
            </w:r>
          </w:p>
        </w:tc>
      </w:tr>
      <w:tr w:rsidR="003F6F2B" w:rsidRPr="0066246E" w14:paraId="336B2F27" w14:textId="77777777">
        <w:trPr>
          <w:trHeight w:val="654"/>
        </w:trPr>
        <w:tc>
          <w:tcPr>
            <w:tcW w:w="10034" w:type="dxa"/>
            <w:gridSpan w:val="2"/>
          </w:tcPr>
          <w:p w14:paraId="657391E7" w14:textId="77777777" w:rsidR="003F6F2B" w:rsidRPr="0066246E" w:rsidRDefault="003F6F2B">
            <w:pPr>
              <w:pStyle w:val="TableParagraph"/>
              <w:spacing w:before="11"/>
              <w:ind w:left="0"/>
              <w:rPr>
                <w:b/>
                <w:sz w:val="20"/>
              </w:rPr>
            </w:pPr>
          </w:p>
          <w:p w14:paraId="1DB13C83" w14:textId="77777777" w:rsidR="003F6F2B" w:rsidRPr="0066246E" w:rsidRDefault="003F6F2B">
            <w:pPr>
              <w:pStyle w:val="TableParagraph"/>
              <w:rPr>
                <w:b/>
                <w:sz w:val="24"/>
              </w:rPr>
            </w:pPr>
            <w:r w:rsidRPr="0066246E">
              <w:rPr>
                <w:b/>
                <w:sz w:val="24"/>
              </w:rPr>
              <w:t>ІІ. КАДРОВИ РЕСУРСИ</w:t>
            </w:r>
          </w:p>
        </w:tc>
      </w:tr>
      <w:tr w:rsidR="003F6F2B" w:rsidRPr="00150ACE" w14:paraId="3078E99B" w14:textId="77777777">
        <w:trPr>
          <w:trHeight w:val="3285"/>
        </w:trPr>
        <w:tc>
          <w:tcPr>
            <w:tcW w:w="6347" w:type="dxa"/>
          </w:tcPr>
          <w:p w14:paraId="31FCC289" w14:textId="77777777" w:rsidR="003F6F2B" w:rsidRPr="0066246E" w:rsidRDefault="003F6F2B">
            <w:pPr>
              <w:pStyle w:val="TableParagraph"/>
              <w:rPr>
                <w:sz w:val="24"/>
              </w:rPr>
            </w:pPr>
            <w:r w:rsidRPr="0066246E">
              <w:rPr>
                <w:sz w:val="24"/>
              </w:rPr>
              <w:t>От педагогическия персонал 24 преподаватели са с висше образование.</w:t>
            </w:r>
          </w:p>
          <w:p w14:paraId="02280F0E" w14:textId="7173C718" w:rsidR="003F6F2B" w:rsidRPr="007467BA" w:rsidRDefault="003F6F2B" w:rsidP="007467BA">
            <w:pPr>
              <w:pStyle w:val="TableParagraph"/>
              <w:spacing w:line="276" w:lineRule="auto"/>
              <w:ind w:right="94"/>
              <w:rPr>
                <w:sz w:val="24"/>
              </w:rPr>
            </w:pPr>
            <w:r w:rsidRPr="007467BA">
              <w:rPr>
                <w:sz w:val="24"/>
              </w:rPr>
              <w:t xml:space="preserve">С придобита професионална квалификационна </w:t>
            </w:r>
            <w:proofErr w:type="spellStart"/>
            <w:r w:rsidRPr="007467BA">
              <w:rPr>
                <w:sz w:val="24"/>
              </w:rPr>
              <w:t>степен:</w:t>
            </w:r>
            <w:r w:rsidR="007467BA" w:rsidRPr="007467BA">
              <w:rPr>
                <w:sz w:val="24"/>
              </w:rPr>
              <w:t>д-р</w:t>
            </w:r>
            <w:proofErr w:type="spellEnd"/>
            <w:r w:rsidR="007467BA" w:rsidRPr="007467BA">
              <w:rPr>
                <w:sz w:val="24"/>
              </w:rPr>
              <w:t xml:space="preserve"> 1,</w:t>
            </w:r>
            <w:r w:rsidRPr="007467BA">
              <w:rPr>
                <w:sz w:val="24"/>
              </w:rPr>
              <w:t xml:space="preserve"> ІІ</w:t>
            </w:r>
            <w:r w:rsidR="007467BA" w:rsidRPr="007467BA">
              <w:rPr>
                <w:sz w:val="24"/>
                <w:lang w:val="en-US"/>
              </w:rPr>
              <w:t>I</w:t>
            </w:r>
            <w:r w:rsidRPr="007467BA">
              <w:rPr>
                <w:sz w:val="24"/>
              </w:rPr>
              <w:t xml:space="preserve">- </w:t>
            </w:r>
            <w:r w:rsidR="007467BA" w:rsidRPr="007467BA">
              <w:rPr>
                <w:sz w:val="24"/>
              </w:rPr>
              <w:t>т</w:t>
            </w:r>
            <w:r w:rsidRPr="007467BA">
              <w:rPr>
                <w:sz w:val="24"/>
              </w:rPr>
              <w:t xml:space="preserve">о ПКС – </w:t>
            </w:r>
            <w:r w:rsidR="007467BA" w:rsidRPr="007467BA">
              <w:rPr>
                <w:sz w:val="24"/>
              </w:rPr>
              <w:t>1</w:t>
            </w:r>
            <w:r w:rsidRPr="007467BA">
              <w:rPr>
                <w:sz w:val="24"/>
              </w:rPr>
              <w:t xml:space="preserve">, ІV-то ПКС – </w:t>
            </w:r>
            <w:r w:rsidR="007467BA" w:rsidRPr="007467BA">
              <w:rPr>
                <w:sz w:val="24"/>
              </w:rPr>
              <w:t>1</w:t>
            </w:r>
            <w:r w:rsidRPr="007467BA">
              <w:rPr>
                <w:sz w:val="24"/>
              </w:rPr>
              <w:t>, V-то ПКС –</w:t>
            </w:r>
            <w:r w:rsidR="004B0A7F">
              <w:rPr>
                <w:sz w:val="24"/>
              </w:rPr>
              <w:t>5</w:t>
            </w:r>
            <w:r w:rsidR="007467BA" w:rsidRPr="007467BA">
              <w:rPr>
                <w:sz w:val="24"/>
              </w:rPr>
              <w:t xml:space="preserve"> </w:t>
            </w:r>
            <w:r w:rsidRPr="007467BA">
              <w:rPr>
                <w:sz w:val="24"/>
              </w:rPr>
              <w:t>.</w:t>
            </w:r>
          </w:p>
          <w:p w14:paraId="55D64DF2" w14:textId="77777777" w:rsidR="003F6F2B" w:rsidRPr="0066246E" w:rsidRDefault="003F6F2B">
            <w:pPr>
              <w:pStyle w:val="TableParagraph"/>
              <w:rPr>
                <w:sz w:val="24"/>
              </w:rPr>
            </w:pPr>
            <w:r w:rsidRPr="0066246E">
              <w:rPr>
                <w:sz w:val="24"/>
              </w:rPr>
              <w:t>Няма идентифицирани проблеми относно осигуреността с учителски кадри и тяхното текучество през годините.</w:t>
            </w:r>
          </w:p>
          <w:p w14:paraId="19793029" w14:textId="77777777" w:rsidR="003F6F2B" w:rsidRPr="0066246E" w:rsidRDefault="0066246E">
            <w:pPr>
              <w:pStyle w:val="TableParagraph"/>
              <w:tabs>
                <w:tab w:val="left" w:pos="1446"/>
                <w:tab w:val="left" w:pos="2823"/>
                <w:tab w:val="left" w:pos="3650"/>
                <w:tab w:val="left" w:pos="4200"/>
                <w:tab w:val="left" w:pos="6004"/>
              </w:tabs>
              <w:spacing w:line="276" w:lineRule="auto"/>
              <w:ind w:right="94"/>
              <w:rPr>
                <w:sz w:val="24"/>
              </w:rPr>
            </w:pPr>
            <w:r w:rsidRPr="0066246E">
              <w:rPr>
                <w:sz w:val="24"/>
              </w:rPr>
              <w:t xml:space="preserve">Утвърден училищен план за </w:t>
            </w:r>
            <w:r w:rsidR="003F6F2B" w:rsidRPr="0066246E">
              <w:rPr>
                <w:sz w:val="24"/>
              </w:rPr>
              <w:t>квалификация</w:t>
            </w:r>
            <w:r w:rsidRPr="0066246E">
              <w:rPr>
                <w:sz w:val="24"/>
              </w:rPr>
              <w:t xml:space="preserve"> </w:t>
            </w:r>
            <w:r w:rsidR="003F6F2B" w:rsidRPr="0066246E">
              <w:rPr>
                <w:spacing w:val="-8"/>
                <w:sz w:val="24"/>
              </w:rPr>
              <w:t xml:space="preserve">на </w:t>
            </w:r>
            <w:r w:rsidR="003F6F2B" w:rsidRPr="0066246E">
              <w:rPr>
                <w:sz w:val="24"/>
              </w:rPr>
              <w:t>педагогическите</w:t>
            </w:r>
            <w:r w:rsidR="003F6F2B" w:rsidRPr="0066246E">
              <w:rPr>
                <w:spacing w:val="-2"/>
                <w:sz w:val="24"/>
              </w:rPr>
              <w:t xml:space="preserve"> </w:t>
            </w:r>
            <w:r w:rsidR="003F6F2B" w:rsidRPr="0066246E">
              <w:rPr>
                <w:sz w:val="24"/>
              </w:rPr>
              <w:t>кадри.</w:t>
            </w:r>
          </w:p>
          <w:p w14:paraId="593946F2" w14:textId="77777777" w:rsidR="003F6F2B" w:rsidRPr="00150ACE" w:rsidRDefault="003F6F2B">
            <w:pPr>
              <w:pStyle w:val="TableParagraph"/>
              <w:spacing w:line="275" w:lineRule="exact"/>
              <w:rPr>
                <w:color w:val="FF0000"/>
                <w:sz w:val="24"/>
              </w:rPr>
            </w:pPr>
            <w:r w:rsidRPr="007467BA">
              <w:rPr>
                <w:sz w:val="24"/>
              </w:rPr>
              <w:t>Добре работеща система за дежурство</w:t>
            </w:r>
            <w:r w:rsidRPr="00150ACE">
              <w:rPr>
                <w:color w:val="FF0000"/>
                <w:sz w:val="24"/>
              </w:rPr>
              <w:t>.</w:t>
            </w:r>
          </w:p>
        </w:tc>
        <w:tc>
          <w:tcPr>
            <w:tcW w:w="3687" w:type="dxa"/>
          </w:tcPr>
          <w:p w14:paraId="056398A5" w14:textId="77777777" w:rsidR="003F6F2B" w:rsidRPr="0066246E" w:rsidRDefault="003F6F2B">
            <w:pPr>
              <w:pStyle w:val="TableParagraph"/>
              <w:spacing w:line="276" w:lineRule="auto"/>
              <w:ind w:left="107" w:right="96"/>
              <w:jc w:val="both"/>
              <w:rPr>
                <w:sz w:val="24"/>
              </w:rPr>
            </w:pPr>
            <w:r w:rsidRPr="0066246E">
              <w:rPr>
                <w:sz w:val="24"/>
              </w:rPr>
              <w:t>Липса на педагогически съветник Недостатъчно ефективна система за вътрешна квалификация/обмен на добри практики, открити уроци и др./</w:t>
            </w:r>
          </w:p>
          <w:p w14:paraId="58E3A68A" w14:textId="77777777" w:rsidR="003F6F2B" w:rsidRPr="00150ACE" w:rsidRDefault="003F6F2B">
            <w:pPr>
              <w:pStyle w:val="TableParagraph"/>
              <w:spacing w:line="278" w:lineRule="auto"/>
              <w:ind w:left="107" w:right="97"/>
              <w:jc w:val="both"/>
              <w:rPr>
                <w:color w:val="FF0000"/>
                <w:sz w:val="24"/>
              </w:rPr>
            </w:pPr>
            <w:r w:rsidRPr="0066246E">
              <w:rPr>
                <w:sz w:val="24"/>
              </w:rPr>
              <w:t>Липса на мотивация за кариерно развитие на учителите.</w:t>
            </w:r>
          </w:p>
        </w:tc>
      </w:tr>
    </w:tbl>
    <w:p w14:paraId="29A6A13F" w14:textId="77777777" w:rsidR="003F6F2B" w:rsidRPr="00150ACE" w:rsidRDefault="003F6F2B">
      <w:pPr>
        <w:spacing w:line="278" w:lineRule="auto"/>
        <w:jc w:val="both"/>
        <w:rPr>
          <w:color w:val="FF0000"/>
          <w:sz w:val="24"/>
        </w:rPr>
        <w:sectPr w:rsidR="003F6F2B" w:rsidRPr="00150ACE">
          <w:pgSz w:w="11910" w:h="16840"/>
          <w:pgMar w:top="1840" w:right="440" w:bottom="780" w:left="1200" w:header="950" w:footer="518" w:gutter="0"/>
          <w:cols w:space="708"/>
        </w:sectPr>
      </w:pPr>
    </w:p>
    <w:p w14:paraId="7884C1BA" w14:textId="77777777" w:rsidR="003F6F2B" w:rsidRPr="00150ACE" w:rsidRDefault="003F6F2B">
      <w:pPr>
        <w:pStyle w:val="a3"/>
        <w:spacing w:before="1" w:after="1"/>
        <w:ind w:left="0"/>
        <w:rPr>
          <w:color w:val="FF0000"/>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3687"/>
      </w:tblGrid>
      <w:tr w:rsidR="003F6F2B" w:rsidRPr="0066246E" w14:paraId="3B4921C1" w14:textId="77777777">
        <w:trPr>
          <w:trHeight w:val="654"/>
        </w:trPr>
        <w:tc>
          <w:tcPr>
            <w:tcW w:w="10034" w:type="dxa"/>
            <w:gridSpan w:val="2"/>
          </w:tcPr>
          <w:p w14:paraId="18090697" w14:textId="77777777" w:rsidR="003F6F2B" w:rsidRPr="0066246E" w:rsidRDefault="003F6F2B">
            <w:pPr>
              <w:pStyle w:val="TableParagraph"/>
              <w:spacing w:before="8"/>
              <w:ind w:left="0"/>
              <w:rPr>
                <w:sz w:val="20"/>
              </w:rPr>
            </w:pPr>
          </w:p>
          <w:p w14:paraId="2D4E98D0" w14:textId="77777777" w:rsidR="003F6F2B" w:rsidRPr="0066246E" w:rsidRDefault="003F6F2B">
            <w:pPr>
              <w:pStyle w:val="TableParagraph"/>
              <w:spacing w:before="1"/>
              <w:rPr>
                <w:b/>
                <w:sz w:val="24"/>
              </w:rPr>
            </w:pPr>
            <w:r w:rsidRPr="0066246E">
              <w:rPr>
                <w:b/>
                <w:sz w:val="24"/>
              </w:rPr>
              <w:t>ІІІ. ОБРАЗОВАТЕЛНО-ВЪЗПИТАТЕЛЕН ПРОЦЕС</w:t>
            </w:r>
          </w:p>
        </w:tc>
      </w:tr>
      <w:tr w:rsidR="003F6F2B" w:rsidRPr="00C40DE7" w14:paraId="107E0CC0" w14:textId="77777777">
        <w:trPr>
          <w:trHeight w:val="5395"/>
        </w:trPr>
        <w:tc>
          <w:tcPr>
            <w:tcW w:w="6347" w:type="dxa"/>
          </w:tcPr>
          <w:p w14:paraId="7FA0B9CF" w14:textId="77777777" w:rsidR="003F6F2B" w:rsidRPr="00C40DE7" w:rsidRDefault="003F6F2B">
            <w:pPr>
              <w:pStyle w:val="TableParagraph"/>
              <w:spacing w:line="276" w:lineRule="auto"/>
              <w:ind w:right="93"/>
              <w:jc w:val="both"/>
              <w:rPr>
                <w:sz w:val="24"/>
              </w:rPr>
            </w:pPr>
            <w:r w:rsidRPr="00C40DE7">
              <w:rPr>
                <w:sz w:val="24"/>
              </w:rPr>
              <w:t>Училищен учебен план - отговарящ на статута на училището, желанията на учениците и възможностите на институцията.</w:t>
            </w:r>
          </w:p>
          <w:p w14:paraId="54052C17" w14:textId="77777777" w:rsidR="003F6F2B" w:rsidRPr="00C40DE7" w:rsidRDefault="003F6F2B">
            <w:pPr>
              <w:pStyle w:val="TableParagraph"/>
              <w:spacing w:line="276" w:lineRule="auto"/>
              <w:ind w:right="97"/>
              <w:jc w:val="both"/>
              <w:rPr>
                <w:sz w:val="24"/>
              </w:rPr>
            </w:pPr>
            <w:r w:rsidRPr="00C40DE7">
              <w:rPr>
                <w:sz w:val="24"/>
              </w:rPr>
              <w:t>Престижни постижения и успешни класации в международни, национални, регионални и общински състезания по съответния вид спорт;</w:t>
            </w:r>
          </w:p>
          <w:p w14:paraId="65794BCA" w14:textId="77777777" w:rsidR="003F6F2B" w:rsidRPr="00A47EBB" w:rsidRDefault="003F6F2B">
            <w:pPr>
              <w:pStyle w:val="TableParagraph"/>
              <w:spacing w:line="276" w:lineRule="auto"/>
              <w:ind w:right="99"/>
              <w:jc w:val="both"/>
              <w:rPr>
                <w:color w:val="000000"/>
                <w:sz w:val="24"/>
              </w:rPr>
            </w:pPr>
            <w:r w:rsidRPr="00A47EBB">
              <w:rPr>
                <w:color w:val="000000"/>
                <w:sz w:val="24"/>
              </w:rPr>
              <w:t>Среден годишен успех на училището за учебната 2019/2020 година е Много</w:t>
            </w:r>
            <w:r w:rsidRPr="00A47EBB">
              <w:rPr>
                <w:color w:val="000000"/>
                <w:spacing w:val="-3"/>
                <w:sz w:val="24"/>
              </w:rPr>
              <w:t xml:space="preserve"> </w:t>
            </w:r>
            <w:r w:rsidRPr="00A47EBB">
              <w:rPr>
                <w:color w:val="000000"/>
                <w:sz w:val="24"/>
              </w:rPr>
              <w:t>добър/4,65/.</w:t>
            </w:r>
          </w:p>
          <w:p w14:paraId="795D71A0" w14:textId="77777777" w:rsidR="003F6F2B" w:rsidRPr="00C40DE7" w:rsidRDefault="00C40DE7">
            <w:pPr>
              <w:pStyle w:val="TableParagraph"/>
              <w:tabs>
                <w:tab w:val="left" w:pos="2067"/>
              </w:tabs>
              <w:spacing w:line="276" w:lineRule="auto"/>
              <w:ind w:right="95"/>
              <w:jc w:val="both"/>
              <w:rPr>
                <w:sz w:val="24"/>
              </w:rPr>
            </w:pPr>
            <w:r w:rsidRPr="00C40DE7">
              <w:rPr>
                <w:sz w:val="24"/>
              </w:rPr>
              <w:t xml:space="preserve">Минимален </w:t>
            </w:r>
            <w:r w:rsidR="003F6F2B" w:rsidRPr="00C40DE7">
              <w:rPr>
                <w:sz w:val="24"/>
              </w:rPr>
              <w:t>брой зрелостници, оставащи на септемврийска поправителна</w:t>
            </w:r>
            <w:r w:rsidR="003F6F2B" w:rsidRPr="00C40DE7">
              <w:rPr>
                <w:spacing w:val="-3"/>
                <w:sz w:val="24"/>
              </w:rPr>
              <w:t xml:space="preserve"> </w:t>
            </w:r>
            <w:r w:rsidR="003F6F2B" w:rsidRPr="00C40DE7">
              <w:rPr>
                <w:sz w:val="24"/>
              </w:rPr>
              <w:t>сесия.</w:t>
            </w:r>
          </w:p>
          <w:p w14:paraId="0977BE63" w14:textId="77777777" w:rsidR="003F6F2B" w:rsidRPr="00C40DE7" w:rsidRDefault="003F6F2B">
            <w:pPr>
              <w:pStyle w:val="TableParagraph"/>
              <w:spacing w:line="276" w:lineRule="auto"/>
              <w:ind w:right="94"/>
              <w:jc w:val="both"/>
              <w:rPr>
                <w:sz w:val="24"/>
              </w:rPr>
            </w:pPr>
            <w:r w:rsidRPr="00C40DE7">
              <w:rPr>
                <w:sz w:val="24"/>
              </w:rPr>
              <w:t>Акцентът в работата и отношението на учителите към работа за личностното формиране на учениците – отличителна характеристика на Спортно училище „</w:t>
            </w:r>
            <w:r w:rsidR="00C40DE7" w:rsidRPr="00C40DE7">
              <w:rPr>
                <w:sz w:val="24"/>
              </w:rPr>
              <w:t>Олимпиец</w:t>
            </w:r>
            <w:r w:rsidRPr="00C40DE7">
              <w:rPr>
                <w:sz w:val="24"/>
              </w:rPr>
              <w:t>”.</w:t>
            </w:r>
          </w:p>
          <w:p w14:paraId="51CF9F1A" w14:textId="77777777" w:rsidR="003F6F2B" w:rsidRPr="00150ACE" w:rsidRDefault="003F6F2B">
            <w:pPr>
              <w:pStyle w:val="TableParagraph"/>
              <w:jc w:val="both"/>
              <w:rPr>
                <w:color w:val="FF0000"/>
                <w:sz w:val="24"/>
              </w:rPr>
            </w:pPr>
            <w:r w:rsidRPr="00C40DE7">
              <w:rPr>
                <w:sz w:val="24"/>
              </w:rPr>
              <w:t>Високи спортни постижения.</w:t>
            </w:r>
          </w:p>
        </w:tc>
        <w:tc>
          <w:tcPr>
            <w:tcW w:w="3687" w:type="dxa"/>
          </w:tcPr>
          <w:p w14:paraId="251778B2" w14:textId="77777777" w:rsidR="003F6F2B" w:rsidRPr="00C40DE7" w:rsidRDefault="00C40DE7">
            <w:pPr>
              <w:pStyle w:val="TableParagraph"/>
              <w:tabs>
                <w:tab w:val="left" w:pos="1966"/>
                <w:tab w:val="left" w:pos="3084"/>
              </w:tabs>
              <w:spacing w:line="276" w:lineRule="auto"/>
              <w:ind w:left="107" w:right="99"/>
              <w:rPr>
                <w:sz w:val="24"/>
              </w:rPr>
            </w:pPr>
            <w:r w:rsidRPr="00C40DE7">
              <w:rPr>
                <w:sz w:val="24"/>
              </w:rPr>
              <w:t xml:space="preserve">Сравнително </w:t>
            </w:r>
            <w:r w:rsidR="003F6F2B" w:rsidRPr="00C40DE7">
              <w:rPr>
                <w:sz w:val="24"/>
              </w:rPr>
              <w:t>голям</w:t>
            </w:r>
            <w:r w:rsidRPr="00C40DE7">
              <w:rPr>
                <w:sz w:val="24"/>
              </w:rPr>
              <w:t xml:space="preserve"> </w:t>
            </w:r>
            <w:r w:rsidR="003F6F2B" w:rsidRPr="00C40DE7">
              <w:rPr>
                <w:spacing w:val="-5"/>
                <w:sz w:val="24"/>
              </w:rPr>
              <w:t xml:space="preserve">брой </w:t>
            </w:r>
            <w:r w:rsidR="003F6F2B" w:rsidRPr="00C40DE7">
              <w:rPr>
                <w:sz w:val="24"/>
              </w:rPr>
              <w:t>отсъствия в гимназиален</w:t>
            </w:r>
            <w:r w:rsidR="003F6F2B" w:rsidRPr="00C40DE7">
              <w:rPr>
                <w:spacing w:val="-5"/>
                <w:sz w:val="24"/>
              </w:rPr>
              <w:t xml:space="preserve"> </w:t>
            </w:r>
            <w:r w:rsidR="003F6F2B" w:rsidRPr="00C40DE7">
              <w:rPr>
                <w:sz w:val="24"/>
              </w:rPr>
              <w:t>етап.</w:t>
            </w:r>
          </w:p>
        </w:tc>
      </w:tr>
      <w:tr w:rsidR="003F6F2B" w:rsidRPr="00C40DE7" w14:paraId="53255C10" w14:textId="77777777">
        <w:trPr>
          <w:trHeight w:val="652"/>
        </w:trPr>
        <w:tc>
          <w:tcPr>
            <w:tcW w:w="10034" w:type="dxa"/>
            <w:gridSpan w:val="2"/>
          </w:tcPr>
          <w:p w14:paraId="4EBBCB2F" w14:textId="77777777" w:rsidR="003F6F2B" w:rsidRPr="00C40DE7" w:rsidRDefault="003F6F2B">
            <w:pPr>
              <w:pStyle w:val="TableParagraph"/>
              <w:spacing w:before="8"/>
              <w:ind w:left="0"/>
              <w:rPr>
                <w:sz w:val="20"/>
              </w:rPr>
            </w:pPr>
          </w:p>
          <w:p w14:paraId="156EB513" w14:textId="77777777" w:rsidR="003F6F2B" w:rsidRPr="00C40DE7" w:rsidRDefault="003F6F2B">
            <w:pPr>
              <w:pStyle w:val="TableParagraph"/>
              <w:spacing w:before="1"/>
              <w:rPr>
                <w:b/>
                <w:sz w:val="24"/>
              </w:rPr>
            </w:pPr>
            <w:r w:rsidRPr="00C40DE7">
              <w:rPr>
                <w:b/>
                <w:sz w:val="24"/>
              </w:rPr>
              <w:t>ІV. УЧЕБНО-ТЕХНИЧЕСКА И МАТЕРИАЛНА БАЗА</w:t>
            </w:r>
          </w:p>
        </w:tc>
      </w:tr>
      <w:tr w:rsidR="003F6F2B" w:rsidRPr="00C40DE7" w14:paraId="5D1B1996" w14:textId="77777777">
        <w:trPr>
          <w:trHeight w:val="3808"/>
        </w:trPr>
        <w:tc>
          <w:tcPr>
            <w:tcW w:w="6347" w:type="dxa"/>
          </w:tcPr>
          <w:p w14:paraId="5B49BA90" w14:textId="77777777" w:rsidR="003F6F2B" w:rsidRPr="00C40DE7" w:rsidRDefault="003F6F2B">
            <w:pPr>
              <w:pStyle w:val="TableParagraph"/>
              <w:spacing w:line="273" w:lineRule="exact"/>
              <w:jc w:val="both"/>
              <w:rPr>
                <w:sz w:val="24"/>
              </w:rPr>
            </w:pPr>
            <w:r w:rsidRPr="00C40DE7">
              <w:rPr>
                <w:sz w:val="24"/>
              </w:rPr>
              <w:t>Общо добро състояние на МТБ.</w:t>
            </w:r>
          </w:p>
          <w:p w14:paraId="73BBEE3C" w14:textId="77777777" w:rsidR="003F6F2B" w:rsidRPr="007467BA" w:rsidRDefault="00C40DE7">
            <w:pPr>
              <w:pStyle w:val="TableParagraph"/>
              <w:spacing w:before="1" w:line="276" w:lineRule="auto"/>
              <w:ind w:right="95"/>
              <w:jc w:val="both"/>
              <w:rPr>
                <w:sz w:val="24"/>
              </w:rPr>
            </w:pPr>
            <w:r w:rsidRPr="007467BA">
              <w:rPr>
                <w:sz w:val="24"/>
              </w:rPr>
              <w:t>Наличие на 1 компютърен</w:t>
            </w:r>
            <w:r w:rsidR="003F6F2B" w:rsidRPr="007467BA">
              <w:rPr>
                <w:sz w:val="24"/>
              </w:rPr>
              <w:t xml:space="preserve"> кабинета с 13 работни места.</w:t>
            </w:r>
          </w:p>
          <w:p w14:paraId="0BAF6637" w14:textId="1B2D8E72" w:rsidR="003F6F2B" w:rsidRPr="007467BA" w:rsidRDefault="003F6F2B">
            <w:pPr>
              <w:pStyle w:val="TableParagraph"/>
              <w:spacing w:line="276" w:lineRule="auto"/>
              <w:rPr>
                <w:sz w:val="24"/>
              </w:rPr>
            </w:pPr>
            <w:r w:rsidRPr="007467BA">
              <w:rPr>
                <w:sz w:val="24"/>
              </w:rPr>
              <w:t>Изградена безжична мрежа на територията на училището Наличие на кабинет</w:t>
            </w:r>
            <w:r w:rsidR="007467BA" w:rsidRPr="007467BA">
              <w:rPr>
                <w:sz w:val="24"/>
              </w:rPr>
              <w:t xml:space="preserve">, </w:t>
            </w:r>
            <w:r w:rsidRPr="007467BA">
              <w:rPr>
                <w:sz w:val="24"/>
              </w:rPr>
              <w:t xml:space="preserve">оборудвани със SMART </w:t>
            </w:r>
            <w:r w:rsidR="007467BA" w:rsidRPr="007467BA">
              <w:rPr>
                <w:sz w:val="24"/>
              </w:rPr>
              <w:t xml:space="preserve">телевизор </w:t>
            </w:r>
            <w:r w:rsidRPr="007467BA">
              <w:rPr>
                <w:sz w:val="24"/>
              </w:rPr>
              <w:t>и интерактивен дисплей.</w:t>
            </w:r>
          </w:p>
          <w:p w14:paraId="62F10D8A" w14:textId="77777777" w:rsidR="003F6F2B" w:rsidRPr="007467BA" w:rsidRDefault="003F6F2B">
            <w:pPr>
              <w:pStyle w:val="TableParagraph"/>
              <w:spacing w:line="276" w:lineRule="auto"/>
              <w:rPr>
                <w:sz w:val="24"/>
              </w:rPr>
            </w:pPr>
            <w:r w:rsidRPr="007467BA">
              <w:rPr>
                <w:sz w:val="24"/>
              </w:rPr>
              <w:t>Наличие на безплатно хранене на учениците.</w:t>
            </w:r>
          </w:p>
          <w:p w14:paraId="54A164DD" w14:textId="0B6A5A6B" w:rsidR="003F6F2B" w:rsidRPr="00150ACE" w:rsidRDefault="003F6F2B">
            <w:pPr>
              <w:pStyle w:val="TableParagraph"/>
              <w:spacing w:line="275" w:lineRule="exact"/>
              <w:rPr>
                <w:color w:val="FF0000"/>
                <w:sz w:val="24"/>
              </w:rPr>
            </w:pPr>
            <w:r w:rsidRPr="007467BA">
              <w:rPr>
                <w:sz w:val="24"/>
              </w:rPr>
              <w:t>Осигурено видеонаблюдение в сградат</w:t>
            </w:r>
            <w:r w:rsidR="007467BA" w:rsidRPr="007467BA">
              <w:rPr>
                <w:sz w:val="24"/>
              </w:rPr>
              <w:t>а.</w:t>
            </w:r>
          </w:p>
        </w:tc>
        <w:tc>
          <w:tcPr>
            <w:tcW w:w="3687" w:type="dxa"/>
          </w:tcPr>
          <w:p w14:paraId="4EA7442E" w14:textId="77777777" w:rsidR="003F6F2B" w:rsidRPr="00C40DE7" w:rsidRDefault="003F6F2B">
            <w:pPr>
              <w:pStyle w:val="TableParagraph"/>
              <w:tabs>
                <w:tab w:val="left" w:pos="1821"/>
                <w:tab w:val="left" w:pos="3343"/>
              </w:tabs>
              <w:spacing w:line="276" w:lineRule="auto"/>
              <w:ind w:left="107" w:right="95"/>
              <w:jc w:val="both"/>
              <w:rPr>
                <w:sz w:val="24"/>
              </w:rPr>
            </w:pPr>
            <w:r w:rsidRPr="00C40DE7">
              <w:rPr>
                <w:sz w:val="24"/>
              </w:rPr>
              <w:t>Базата по спортна подготовка, която се стопанисва от ОП ”</w:t>
            </w:r>
            <w:r w:rsidR="00C40DE7" w:rsidRPr="00C40DE7">
              <w:rPr>
                <w:sz w:val="24"/>
              </w:rPr>
              <w:t>Спортни имоти</w:t>
            </w:r>
            <w:r w:rsidRPr="00C40DE7">
              <w:rPr>
                <w:sz w:val="24"/>
              </w:rPr>
              <w:t xml:space="preserve">” - </w:t>
            </w:r>
            <w:r w:rsidR="00C40DE7" w:rsidRPr="00C40DE7">
              <w:rPr>
                <w:sz w:val="24"/>
              </w:rPr>
              <w:t xml:space="preserve">Перник не отговаря </w:t>
            </w:r>
            <w:r w:rsidRPr="00C40DE7">
              <w:rPr>
                <w:sz w:val="24"/>
              </w:rPr>
              <w:t>изцяло</w:t>
            </w:r>
            <w:r w:rsidR="00C40DE7" w:rsidRPr="00C40DE7">
              <w:rPr>
                <w:sz w:val="24"/>
              </w:rPr>
              <w:t xml:space="preserve"> </w:t>
            </w:r>
            <w:r w:rsidRPr="00C40DE7">
              <w:rPr>
                <w:spacing w:val="-8"/>
                <w:sz w:val="24"/>
              </w:rPr>
              <w:t xml:space="preserve">на </w:t>
            </w:r>
            <w:r w:rsidRPr="00C40DE7">
              <w:rPr>
                <w:sz w:val="24"/>
              </w:rPr>
              <w:t>потребностите на</w:t>
            </w:r>
            <w:r w:rsidRPr="00C40DE7">
              <w:rPr>
                <w:spacing w:val="-2"/>
                <w:sz w:val="24"/>
              </w:rPr>
              <w:t xml:space="preserve"> </w:t>
            </w:r>
            <w:r w:rsidRPr="00C40DE7">
              <w:rPr>
                <w:sz w:val="24"/>
              </w:rPr>
              <w:t>училището.</w:t>
            </w:r>
          </w:p>
          <w:p w14:paraId="01EF8702" w14:textId="3440B724" w:rsidR="003F6F2B" w:rsidRPr="00C40DE7" w:rsidRDefault="00C40DE7">
            <w:pPr>
              <w:pStyle w:val="TableParagraph"/>
              <w:spacing w:line="276" w:lineRule="auto"/>
              <w:ind w:left="107" w:right="98"/>
              <w:jc w:val="both"/>
              <w:rPr>
                <w:sz w:val="24"/>
              </w:rPr>
            </w:pPr>
            <w:r w:rsidRPr="00C40DE7">
              <w:rPr>
                <w:sz w:val="24"/>
              </w:rPr>
              <w:t>По-добра обезпеченост с техника и дидактически средства, необходими в процеса на обучение</w:t>
            </w:r>
          </w:p>
        </w:tc>
      </w:tr>
      <w:tr w:rsidR="003F6F2B" w:rsidRPr="00955C61" w14:paraId="70FFB2D7" w14:textId="77777777">
        <w:trPr>
          <w:trHeight w:val="655"/>
        </w:trPr>
        <w:tc>
          <w:tcPr>
            <w:tcW w:w="10034" w:type="dxa"/>
            <w:gridSpan w:val="2"/>
          </w:tcPr>
          <w:p w14:paraId="73B182BB" w14:textId="77777777" w:rsidR="003F6F2B" w:rsidRPr="00955C61" w:rsidRDefault="003F6F2B">
            <w:pPr>
              <w:pStyle w:val="TableParagraph"/>
              <w:spacing w:before="11"/>
              <w:ind w:left="0"/>
              <w:rPr>
                <w:sz w:val="20"/>
              </w:rPr>
            </w:pPr>
          </w:p>
          <w:p w14:paraId="7BF13EB5" w14:textId="77777777" w:rsidR="003F6F2B" w:rsidRPr="00955C61" w:rsidRDefault="003F6F2B">
            <w:pPr>
              <w:pStyle w:val="TableParagraph"/>
              <w:rPr>
                <w:b/>
                <w:sz w:val="24"/>
              </w:rPr>
            </w:pPr>
            <w:r w:rsidRPr="00955C61">
              <w:rPr>
                <w:b/>
                <w:sz w:val="24"/>
              </w:rPr>
              <w:t>V. ФИНАНСИРАНЕ</w:t>
            </w:r>
          </w:p>
        </w:tc>
      </w:tr>
      <w:tr w:rsidR="003F6F2B" w:rsidRPr="00955C61" w14:paraId="6816600A" w14:textId="77777777">
        <w:trPr>
          <w:trHeight w:val="1588"/>
        </w:trPr>
        <w:tc>
          <w:tcPr>
            <w:tcW w:w="6347" w:type="dxa"/>
          </w:tcPr>
          <w:p w14:paraId="1C7CE382" w14:textId="77777777" w:rsidR="003F6F2B" w:rsidRPr="00955C61" w:rsidRDefault="003F6F2B">
            <w:pPr>
              <w:pStyle w:val="TableParagraph"/>
              <w:spacing w:line="270" w:lineRule="exact"/>
              <w:rPr>
                <w:sz w:val="24"/>
              </w:rPr>
            </w:pPr>
            <w:r w:rsidRPr="00955C61">
              <w:rPr>
                <w:sz w:val="24"/>
              </w:rPr>
              <w:t>Редовно финансиране.</w:t>
            </w:r>
          </w:p>
          <w:p w14:paraId="7E30C060" w14:textId="77777777" w:rsidR="003F6F2B" w:rsidRPr="00955C61" w:rsidRDefault="00955C61">
            <w:pPr>
              <w:pStyle w:val="TableParagraph"/>
              <w:tabs>
                <w:tab w:val="left" w:pos="1519"/>
                <w:tab w:val="left" w:pos="2936"/>
                <w:tab w:val="left" w:pos="3415"/>
                <w:tab w:val="left" w:pos="4986"/>
                <w:tab w:val="left" w:pos="6118"/>
              </w:tabs>
              <w:spacing w:line="275" w:lineRule="exact"/>
              <w:rPr>
                <w:sz w:val="24"/>
              </w:rPr>
            </w:pPr>
            <w:r w:rsidRPr="00955C61">
              <w:rPr>
                <w:sz w:val="24"/>
              </w:rPr>
              <w:t xml:space="preserve">Оптимално управление на финансовите средства </w:t>
            </w:r>
            <w:r w:rsidR="003F6F2B" w:rsidRPr="00955C61">
              <w:rPr>
                <w:sz w:val="24"/>
              </w:rPr>
              <w:t>в</w:t>
            </w:r>
          </w:p>
          <w:p w14:paraId="2F510E06" w14:textId="77777777" w:rsidR="003F6F2B" w:rsidRPr="00955C61" w:rsidRDefault="003F6F2B">
            <w:pPr>
              <w:pStyle w:val="TableParagraph"/>
              <w:spacing w:before="41"/>
              <w:rPr>
                <w:sz w:val="24"/>
              </w:rPr>
            </w:pPr>
            <w:r w:rsidRPr="00955C61">
              <w:rPr>
                <w:sz w:val="24"/>
              </w:rPr>
              <w:t>условията на делегиран бюджет</w:t>
            </w:r>
          </w:p>
        </w:tc>
        <w:tc>
          <w:tcPr>
            <w:tcW w:w="3687" w:type="dxa"/>
          </w:tcPr>
          <w:p w14:paraId="5393CC6D" w14:textId="77777777" w:rsidR="003F6F2B" w:rsidRPr="00955C61" w:rsidRDefault="003F6F2B">
            <w:pPr>
              <w:pStyle w:val="TableParagraph"/>
              <w:spacing w:line="276" w:lineRule="auto"/>
              <w:ind w:left="107" w:right="96"/>
              <w:jc w:val="both"/>
              <w:rPr>
                <w:sz w:val="24"/>
              </w:rPr>
            </w:pPr>
            <w:r w:rsidRPr="00955C61">
              <w:rPr>
                <w:sz w:val="24"/>
              </w:rPr>
              <w:t>Минимално участие на училището в програми за допълнително финансиране.</w:t>
            </w:r>
          </w:p>
        </w:tc>
      </w:tr>
    </w:tbl>
    <w:p w14:paraId="3D6F55CC" w14:textId="77777777" w:rsidR="003F6F2B" w:rsidRPr="00150ACE" w:rsidRDefault="003F6F2B">
      <w:pPr>
        <w:spacing w:line="276" w:lineRule="auto"/>
        <w:jc w:val="both"/>
        <w:rPr>
          <w:color w:val="FF0000"/>
          <w:sz w:val="24"/>
        </w:rPr>
        <w:sectPr w:rsidR="003F6F2B" w:rsidRPr="00150ACE">
          <w:pgSz w:w="11910" w:h="16840"/>
          <w:pgMar w:top="1840" w:right="440" w:bottom="700" w:left="1200" w:header="950" w:footer="518" w:gutter="0"/>
          <w:cols w:space="708"/>
        </w:sectPr>
      </w:pPr>
    </w:p>
    <w:p w14:paraId="733B37BE" w14:textId="77777777" w:rsidR="003F6F2B" w:rsidRPr="00150ACE" w:rsidRDefault="003F6F2B">
      <w:pPr>
        <w:pStyle w:val="a3"/>
        <w:spacing w:before="1" w:after="1"/>
        <w:ind w:left="0"/>
        <w:rPr>
          <w:color w:val="FF0000"/>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7"/>
        <w:gridCol w:w="3687"/>
      </w:tblGrid>
      <w:tr w:rsidR="003F6F2B" w:rsidRPr="00246A04" w14:paraId="1562CAD6" w14:textId="77777777">
        <w:trPr>
          <w:trHeight w:val="654"/>
        </w:trPr>
        <w:tc>
          <w:tcPr>
            <w:tcW w:w="10034" w:type="dxa"/>
            <w:gridSpan w:val="2"/>
          </w:tcPr>
          <w:p w14:paraId="41D65C8C" w14:textId="77777777" w:rsidR="003F6F2B" w:rsidRPr="00246A04" w:rsidRDefault="003F6F2B">
            <w:pPr>
              <w:pStyle w:val="TableParagraph"/>
              <w:spacing w:before="8"/>
              <w:ind w:left="0"/>
              <w:rPr>
                <w:sz w:val="20"/>
              </w:rPr>
            </w:pPr>
          </w:p>
          <w:p w14:paraId="57A94FAF" w14:textId="77777777" w:rsidR="003F6F2B" w:rsidRPr="00246A04" w:rsidRDefault="003F6F2B">
            <w:pPr>
              <w:pStyle w:val="TableParagraph"/>
              <w:spacing w:before="1"/>
              <w:rPr>
                <w:b/>
                <w:sz w:val="24"/>
              </w:rPr>
            </w:pPr>
            <w:r w:rsidRPr="00246A04">
              <w:rPr>
                <w:b/>
                <w:sz w:val="24"/>
              </w:rPr>
              <w:t>VІ. ВЪНШНИ ФАКТОРИ</w:t>
            </w:r>
          </w:p>
        </w:tc>
      </w:tr>
      <w:tr w:rsidR="003F6F2B" w:rsidRPr="00150ACE" w14:paraId="11E20491" w14:textId="77777777">
        <w:trPr>
          <w:trHeight w:val="3808"/>
        </w:trPr>
        <w:tc>
          <w:tcPr>
            <w:tcW w:w="6347" w:type="dxa"/>
          </w:tcPr>
          <w:p w14:paraId="0A0C3A8E" w14:textId="77777777" w:rsidR="003F6F2B" w:rsidRPr="00246A04" w:rsidRDefault="003F6F2B">
            <w:pPr>
              <w:pStyle w:val="TableParagraph"/>
              <w:spacing w:line="276" w:lineRule="auto"/>
              <w:ind w:right="93"/>
              <w:jc w:val="both"/>
              <w:rPr>
                <w:sz w:val="24"/>
              </w:rPr>
            </w:pPr>
            <w:r w:rsidRPr="00246A04">
              <w:rPr>
                <w:sz w:val="24"/>
              </w:rPr>
              <w:t>Благоприятна за учениците и Спортно училище „</w:t>
            </w:r>
            <w:r w:rsidR="00246A04" w:rsidRPr="00246A04">
              <w:rPr>
                <w:sz w:val="24"/>
              </w:rPr>
              <w:t>Олимпиец</w:t>
            </w:r>
            <w:r w:rsidRPr="00246A04">
              <w:rPr>
                <w:sz w:val="24"/>
              </w:rPr>
              <w:t>” семейна среда, съществен фактор за реализиране на качествен ОВП.</w:t>
            </w:r>
          </w:p>
          <w:p w14:paraId="122EFFA7" w14:textId="77777777" w:rsidR="003F6F2B" w:rsidRPr="00246A04" w:rsidRDefault="003F6F2B">
            <w:pPr>
              <w:pStyle w:val="TableParagraph"/>
              <w:spacing w:line="278" w:lineRule="auto"/>
              <w:ind w:right="97"/>
              <w:jc w:val="both"/>
              <w:rPr>
                <w:sz w:val="24"/>
              </w:rPr>
            </w:pPr>
            <w:r w:rsidRPr="00246A04">
              <w:rPr>
                <w:sz w:val="24"/>
              </w:rPr>
              <w:t>Активна работа с родителите в прогимназиален и гимназиален етап.</w:t>
            </w:r>
          </w:p>
          <w:p w14:paraId="301267A3" w14:textId="77777777" w:rsidR="003F6F2B" w:rsidRPr="00150ACE" w:rsidRDefault="003F6F2B">
            <w:pPr>
              <w:pStyle w:val="TableParagraph"/>
              <w:spacing w:line="276" w:lineRule="auto"/>
              <w:ind w:right="97"/>
              <w:jc w:val="both"/>
              <w:rPr>
                <w:color w:val="FF0000"/>
                <w:sz w:val="24"/>
              </w:rPr>
            </w:pPr>
            <w:r w:rsidRPr="00246A04">
              <w:rPr>
                <w:sz w:val="24"/>
              </w:rPr>
              <w:t>Добро взаимодействие с институции, базирано на имиджа н</w:t>
            </w:r>
            <w:r w:rsidR="00246A04" w:rsidRPr="00246A04">
              <w:rPr>
                <w:sz w:val="24"/>
              </w:rPr>
              <w:t>а училището</w:t>
            </w:r>
            <w:r w:rsidRPr="00246A04">
              <w:rPr>
                <w:sz w:val="24"/>
              </w:rPr>
              <w:t>.</w:t>
            </w:r>
          </w:p>
        </w:tc>
        <w:tc>
          <w:tcPr>
            <w:tcW w:w="3687" w:type="dxa"/>
          </w:tcPr>
          <w:p w14:paraId="4D1E9402" w14:textId="77777777" w:rsidR="003F6F2B" w:rsidRPr="00246A04" w:rsidRDefault="003F6F2B">
            <w:pPr>
              <w:pStyle w:val="TableParagraph"/>
              <w:tabs>
                <w:tab w:val="left" w:pos="906"/>
                <w:tab w:val="left" w:pos="3340"/>
              </w:tabs>
              <w:spacing w:line="276" w:lineRule="auto"/>
              <w:ind w:left="107" w:right="96"/>
              <w:jc w:val="both"/>
              <w:rPr>
                <w:sz w:val="24"/>
              </w:rPr>
            </w:pPr>
            <w:r w:rsidRPr="00246A04">
              <w:rPr>
                <w:sz w:val="24"/>
              </w:rPr>
              <w:t>Липса на контакти с НПО по актуални теми и проблеми. Липса на инициативност от страна на родителите за участие във вътрешно-училищния живот. Недостатъчна заинтересованост и</w:t>
            </w:r>
            <w:r w:rsidRPr="00246A04">
              <w:rPr>
                <w:sz w:val="24"/>
              </w:rPr>
              <w:tab/>
            </w:r>
            <w:proofErr w:type="spellStart"/>
            <w:r w:rsidRPr="00246A04">
              <w:rPr>
                <w:sz w:val="24"/>
              </w:rPr>
              <w:t>неосъществяване</w:t>
            </w:r>
            <w:proofErr w:type="spellEnd"/>
            <w:r w:rsidRPr="00246A04">
              <w:rPr>
                <w:sz w:val="24"/>
              </w:rPr>
              <w:tab/>
            </w:r>
            <w:r w:rsidRPr="00246A04">
              <w:rPr>
                <w:spacing w:val="-7"/>
                <w:sz w:val="24"/>
              </w:rPr>
              <w:t xml:space="preserve">на </w:t>
            </w:r>
            <w:r w:rsidRPr="00246A04">
              <w:rPr>
                <w:sz w:val="24"/>
              </w:rPr>
              <w:t>навременна обратна връзка от страна на</w:t>
            </w:r>
            <w:r w:rsidRPr="00246A04">
              <w:rPr>
                <w:spacing w:val="-3"/>
                <w:sz w:val="24"/>
              </w:rPr>
              <w:t xml:space="preserve"> </w:t>
            </w:r>
            <w:r w:rsidRPr="00246A04">
              <w:rPr>
                <w:sz w:val="24"/>
              </w:rPr>
              <w:t>родителите.</w:t>
            </w:r>
          </w:p>
          <w:p w14:paraId="2920E89F" w14:textId="77777777" w:rsidR="003F6F2B" w:rsidRPr="00246A04" w:rsidRDefault="003F6F2B">
            <w:pPr>
              <w:pStyle w:val="TableParagraph"/>
              <w:spacing w:line="276" w:lineRule="auto"/>
              <w:ind w:left="107" w:right="96"/>
              <w:jc w:val="both"/>
              <w:rPr>
                <w:sz w:val="24"/>
              </w:rPr>
            </w:pPr>
            <w:r w:rsidRPr="00246A04">
              <w:rPr>
                <w:sz w:val="24"/>
              </w:rPr>
              <w:t>Неангажираност на част от родителите към училищния</w:t>
            </w:r>
          </w:p>
          <w:p w14:paraId="6E88D1B5" w14:textId="77777777" w:rsidR="003F6F2B" w:rsidRPr="00150ACE" w:rsidRDefault="003F6F2B">
            <w:pPr>
              <w:pStyle w:val="TableParagraph"/>
              <w:spacing w:line="275" w:lineRule="exact"/>
              <w:ind w:left="107"/>
              <w:rPr>
                <w:color w:val="FF0000"/>
                <w:sz w:val="24"/>
              </w:rPr>
            </w:pPr>
            <w:r w:rsidRPr="00246A04">
              <w:rPr>
                <w:sz w:val="24"/>
              </w:rPr>
              <w:t>живот.</w:t>
            </w:r>
          </w:p>
        </w:tc>
      </w:tr>
      <w:tr w:rsidR="003F6F2B" w:rsidRPr="00246A04" w14:paraId="4A92519D" w14:textId="77777777">
        <w:trPr>
          <w:trHeight w:val="652"/>
        </w:trPr>
        <w:tc>
          <w:tcPr>
            <w:tcW w:w="6347" w:type="dxa"/>
          </w:tcPr>
          <w:p w14:paraId="26D5F33D" w14:textId="77777777" w:rsidR="003F6F2B" w:rsidRPr="00246A04" w:rsidRDefault="003F6F2B">
            <w:pPr>
              <w:pStyle w:val="TableParagraph"/>
              <w:spacing w:before="8"/>
              <w:ind w:left="0"/>
              <w:rPr>
                <w:sz w:val="20"/>
              </w:rPr>
            </w:pPr>
          </w:p>
          <w:p w14:paraId="78E1265A" w14:textId="77777777" w:rsidR="003F6F2B" w:rsidRPr="00246A04" w:rsidRDefault="003F6F2B">
            <w:pPr>
              <w:pStyle w:val="TableParagraph"/>
              <w:spacing w:before="1"/>
              <w:rPr>
                <w:b/>
                <w:sz w:val="24"/>
              </w:rPr>
            </w:pPr>
            <w:r w:rsidRPr="00246A04">
              <w:rPr>
                <w:b/>
                <w:sz w:val="24"/>
              </w:rPr>
              <w:t>ВЪЗМОЖНОСТИ</w:t>
            </w:r>
          </w:p>
        </w:tc>
        <w:tc>
          <w:tcPr>
            <w:tcW w:w="3687" w:type="dxa"/>
          </w:tcPr>
          <w:p w14:paraId="70893790" w14:textId="77777777" w:rsidR="003F6F2B" w:rsidRPr="00246A04" w:rsidRDefault="003F6F2B">
            <w:pPr>
              <w:pStyle w:val="TableParagraph"/>
              <w:spacing w:before="8"/>
              <w:ind w:left="0"/>
              <w:rPr>
                <w:sz w:val="20"/>
              </w:rPr>
            </w:pPr>
          </w:p>
          <w:p w14:paraId="5B258CAB" w14:textId="77777777" w:rsidR="003F6F2B" w:rsidRPr="00246A04" w:rsidRDefault="003F6F2B">
            <w:pPr>
              <w:pStyle w:val="TableParagraph"/>
              <w:spacing w:before="1"/>
              <w:ind w:left="107"/>
              <w:rPr>
                <w:b/>
                <w:sz w:val="24"/>
              </w:rPr>
            </w:pPr>
            <w:r w:rsidRPr="00246A04">
              <w:rPr>
                <w:b/>
                <w:sz w:val="24"/>
              </w:rPr>
              <w:t>ЗАПЛАХИ</w:t>
            </w:r>
          </w:p>
        </w:tc>
      </w:tr>
      <w:tr w:rsidR="003F6F2B" w:rsidRPr="00150ACE" w14:paraId="02180773" w14:textId="77777777">
        <w:trPr>
          <w:trHeight w:val="7937"/>
        </w:trPr>
        <w:tc>
          <w:tcPr>
            <w:tcW w:w="6347" w:type="dxa"/>
          </w:tcPr>
          <w:p w14:paraId="6A51D78A" w14:textId="77777777" w:rsidR="003F6F2B" w:rsidRPr="00246A04" w:rsidRDefault="003F6F2B">
            <w:pPr>
              <w:pStyle w:val="TableParagraph"/>
              <w:spacing w:line="276" w:lineRule="auto"/>
              <w:ind w:right="93"/>
              <w:jc w:val="both"/>
              <w:rPr>
                <w:sz w:val="24"/>
              </w:rPr>
            </w:pPr>
            <w:r w:rsidRPr="00246A04">
              <w:rPr>
                <w:sz w:val="24"/>
              </w:rPr>
              <w:t xml:space="preserve">Изграждане на система за повишаване на квалификацията на учителите. Подобряване капацитета на учителите за промяна на стила и методите на работа и ориентиране към потребностите на учениците. Афинитет към иновациите- </w:t>
            </w:r>
            <w:proofErr w:type="spellStart"/>
            <w:r w:rsidRPr="00246A04">
              <w:rPr>
                <w:sz w:val="24"/>
              </w:rPr>
              <w:t>ел.училище</w:t>
            </w:r>
            <w:proofErr w:type="spellEnd"/>
            <w:r w:rsidRPr="00246A04">
              <w:rPr>
                <w:sz w:val="24"/>
              </w:rPr>
              <w:t>.</w:t>
            </w:r>
          </w:p>
          <w:p w14:paraId="60C6AB5D" w14:textId="77777777" w:rsidR="003F6F2B" w:rsidRPr="00246A04" w:rsidRDefault="003F6F2B">
            <w:pPr>
              <w:pStyle w:val="TableParagraph"/>
              <w:jc w:val="both"/>
              <w:rPr>
                <w:sz w:val="24"/>
              </w:rPr>
            </w:pPr>
            <w:r w:rsidRPr="00246A04">
              <w:rPr>
                <w:sz w:val="24"/>
              </w:rPr>
              <w:t>Развиване на ученическо самоуправление.</w:t>
            </w:r>
          </w:p>
          <w:p w14:paraId="40A8EDA5" w14:textId="77777777" w:rsidR="003F6F2B" w:rsidRPr="00246A04" w:rsidRDefault="003F6F2B">
            <w:pPr>
              <w:pStyle w:val="TableParagraph"/>
              <w:spacing w:before="37" w:line="276" w:lineRule="auto"/>
              <w:ind w:right="101"/>
              <w:jc w:val="both"/>
              <w:rPr>
                <w:sz w:val="24"/>
              </w:rPr>
            </w:pPr>
            <w:r w:rsidRPr="00246A04">
              <w:rPr>
                <w:sz w:val="24"/>
              </w:rPr>
              <w:t>Управление на финансовите средства в условията на делегиран бюджет.</w:t>
            </w:r>
          </w:p>
          <w:p w14:paraId="2BB1AB22" w14:textId="77777777" w:rsidR="003F6F2B" w:rsidRPr="00246A04" w:rsidRDefault="003F6F2B">
            <w:pPr>
              <w:pStyle w:val="TableParagraph"/>
              <w:spacing w:line="276" w:lineRule="auto"/>
              <w:ind w:right="93"/>
              <w:jc w:val="both"/>
              <w:rPr>
                <w:sz w:val="24"/>
              </w:rPr>
            </w:pPr>
            <w:r w:rsidRPr="00246A04">
              <w:rPr>
                <w:sz w:val="24"/>
              </w:rPr>
              <w:t>Разширяване на дейностите по превръщане на училището в желана територия на учениците. Използване на финансирането от програмите на ЕС, с акцент на младежкото развитие, като възможност за неговото стимулиране, подкрепа на младежките дейности и идеи. Възможности за партньорство между младежки организации и местната власт за кандидатстване по проекти. Кампании, семинари и обучения за повишаване на информираността сред младите хора, относно възможностите за бъдещото им</w:t>
            </w:r>
            <w:r w:rsidRPr="00246A04">
              <w:rPr>
                <w:spacing w:val="-5"/>
                <w:sz w:val="24"/>
              </w:rPr>
              <w:t xml:space="preserve"> </w:t>
            </w:r>
            <w:r w:rsidRPr="00246A04">
              <w:rPr>
                <w:sz w:val="24"/>
              </w:rPr>
              <w:t>развитие.</w:t>
            </w:r>
          </w:p>
          <w:p w14:paraId="59FF092C" w14:textId="77777777" w:rsidR="003F6F2B" w:rsidRPr="00246A04" w:rsidRDefault="003F6F2B">
            <w:pPr>
              <w:pStyle w:val="TableParagraph"/>
              <w:spacing w:line="276" w:lineRule="auto"/>
              <w:ind w:right="96"/>
              <w:jc w:val="both"/>
              <w:rPr>
                <w:sz w:val="24"/>
              </w:rPr>
            </w:pPr>
            <w:r w:rsidRPr="00246A04">
              <w:rPr>
                <w:sz w:val="24"/>
              </w:rPr>
              <w:t>Ефективна работа със социалните и образователните институции при разрешаване на проблеми.</w:t>
            </w:r>
          </w:p>
          <w:p w14:paraId="280FC450" w14:textId="77777777" w:rsidR="003F6F2B" w:rsidRPr="00246A04" w:rsidRDefault="003F6F2B">
            <w:pPr>
              <w:pStyle w:val="TableParagraph"/>
              <w:spacing w:line="276" w:lineRule="auto"/>
              <w:ind w:right="103"/>
              <w:jc w:val="both"/>
              <w:rPr>
                <w:sz w:val="24"/>
              </w:rPr>
            </w:pPr>
            <w:r w:rsidRPr="00246A04">
              <w:rPr>
                <w:sz w:val="24"/>
              </w:rPr>
              <w:t>Традиционни контакти с културни и научни институции на местно и национално ниво.</w:t>
            </w:r>
          </w:p>
          <w:p w14:paraId="7FEAF70B" w14:textId="51184A56" w:rsidR="003F6F2B" w:rsidRPr="00150ACE" w:rsidRDefault="003F6F2B">
            <w:pPr>
              <w:pStyle w:val="TableParagraph"/>
              <w:spacing w:before="1" w:line="276" w:lineRule="auto"/>
              <w:ind w:right="282"/>
              <w:jc w:val="both"/>
              <w:rPr>
                <w:color w:val="FF0000"/>
                <w:sz w:val="24"/>
              </w:rPr>
            </w:pPr>
            <w:r w:rsidRPr="00246A04">
              <w:rPr>
                <w:sz w:val="24"/>
              </w:rPr>
              <w:t>Партньорство с начални училищата в</w:t>
            </w:r>
            <w:r w:rsidRPr="00246A04">
              <w:rPr>
                <w:spacing w:val="-3"/>
                <w:sz w:val="24"/>
              </w:rPr>
              <w:t xml:space="preserve"> </w:t>
            </w:r>
            <w:r w:rsidRPr="00246A04">
              <w:rPr>
                <w:sz w:val="24"/>
              </w:rPr>
              <w:t>града</w:t>
            </w:r>
          </w:p>
        </w:tc>
        <w:tc>
          <w:tcPr>
            <w:tcW w:w="3687" w:type="dxa"/>
          </w:tcPr>
          <w:p w14:paraId="741453DC" w14:textId="77777777" w:rsidR="003F6F2B" w:rsidRPr="00246A04" w:rsidRDefault="003F6F2B">
            <w:pPr>
              <w:pStyle w:val="TableParagraph"/>
              <w:tabs>
                <w:tab w:val="left" w:pos="2387"/>
              </w:tabs>
              <w:spacing w:line="276" w:lineRule="auto"/>
              <w:ind w:left="107" w:right="93"/>
              <w:jc w:val="both"/>
              <w:rPr>
                <w:sz w:val="24"/>
              </w:rPr>
            </w:pPr>
            <w:r w:rsidRPr="00246A04">
              <w:rPr>
                <w:sz w:val="24"/>
              </w:rPr>
              <w:t>Намаляване броя на учениците в демографско</w:t>
            </w:r>
            <w:r w:rsidRPr="00246A04">
              <w:rPr>
                <w:sz w:val="24"/>
              </w:rPr>
              <w:tab/>
              <w:t>отношение. Тенденция към намаляване на мотивацията за учене от страна на учениците.</w:t>
            </w:r>
          </w:p>
          <w:p w14:paraId="4AE20A4B" w14:textId="77777777" w:rsidR="003F6F2B" w:rsidRPr="00246A04" w:rsidRDefault="003F6F2B">
            <w:pPr>
              <w:pStyle w:val="TableParagraph"/>
              <w:tabs>
                <w:tab w:val="left" w:pos="1409"/>
                <w:tab w:val="left" w:pos="1719"/>
                <w:tab w:val="left" w:pos="2395"/>
                <w:tab w:val="left" w:pos="2443"/>
                <w:tab w:val="left" w:pos="2875"/>
              </w:tabs>
              <w:spacing w:line="276" w:lineRule="auto"/>
              <w:ind w:left="107" w:right="96"/>
              <w:rPr>
                <w:sz w:val="24"/>
              </w:rPr>
            </w:pPr>
            <w:r w:rsidRPr="00246A04">
              <w:rPr>
                <w:sz w:val="24"/>
              </w:rPr>
              <w:t>Нарастване</w:t>
            </w:r>
            <w:r w:rsidRPr="00246A04">
              <w:rPr>
                <w:sz w:val="24"/>
              </w:rPr>
              <w:tab/>
            </w:r>
            <w:r w:rsidRPr="00246A04">
              <w:rPr>
                <w:sz w:val="24"/>
              </w:rPr>
              <w:tab/>
              <w:t>на</w:t>
            </w:r>
            <w:r w:rsidRPr="00246A04">
              <w:rPr>
                <w:sz w:val="24"/>
              </w:rPr>
              <w:tab/>
            </w:r>
            <w:r w:rsidRPr="00246A04">
              <w:rPr>
                <w:spacing w:val="-3"/>
                <w:sz w:val="24"/>
              </w:rPr>
              <w:t xml:space="preserve">социалните </w:t>
            </w:r>
            <w:r w:rsidRPr="00246A04">
              <w:rPr>
                <w:sz w:val="24"/>
              </w:rPr>
              <w:t>различия</w:t>
            </w:r>
            <w:r w:rsidRPr="00246A04">
              <w:rPr>
                <w:sz w:val="24"/>
              </w:rPr>
              <w:tab/>
              <w:t>между</w:t>
            </w:r>
            <w:r w:rsidRPr="00246A04">
              <w:rPr>
                <w:sz w:val="24"/>
              </w:rPr>
              <w:tab/>
            </w:r>
            <w:r w:rsidRPr="00246A04">
              <w:rPr>
                <w:sz w:val="24"/>
              </w:rPr>
              <w:tab/>
            </w:r>
            <w:r w:rsidRPr="00246A04">
              <w:rPr>
                <w:spacing w:val="-3"/>
                <w:sz w:val="24"/>
              </w:rPr>
              <w:t xml:space="preserve">учениците. </w:t>
            </w:r>
            <w:r w:rsidRPr="00246A04">
              <w:rPr>
                <w:sz w:val="24"/>
              </w:rPr>
              <w:t>Отлив от учителс</w:t>
            </w:r>
            <w:r w:rsidR="00246A04" w:rsidRPr="00246A04">
              <w:rPr>
                <w:sz w:val="24"/>
              </w:rPr>
              <w:t>ката професия. Конкуренцията</w:t>
            </w:r>
            <w:r w:rsidR="00246A04" w:rsidRPr="00246A04">
              <w:rPr>
                <w:sz w:val="24"/>
              </w:rPr>
              <w:tab/>
              <w:t xml:space="preserve"> </w:t>
            </w:r>
            <w:r w:rsidRPr="00246A04">
              <w:rPr>
                <w:sz w:val="24"/>
              </w:rPr>
              <w:t>между училищата в града за привличане на ученици.</w:t>
            </w:r>
          </w:p>
          <w:p w14:paraId="5CB1C453" w14:textId="77777777" w:rsidR="003F6F2B" w:rsidRPr="00246A04" w:rsidRDefault="003F6F2B">
            <w:pPr>
              <w:pStyle w:val="TableParagraph"/>
              <w:spacing w:line="276" w:lineRule="auto"/>
              <w:ind w:left="141"/>
              <w:rPr>
                <w:sz w:val="24"/>
              </w:rPr>
            </w:pPr>
            <w:r w:rsidRPr="00246A04">
              <w:rPr>
                <w:sz w:val="24"/>
              </w:rPr>
              <w:t>Близост до оживени улици и кръстовища</w:t>
            </w:r>
          </w:p>
          <w:p w14:paraId="2AC57F44" w14:textId="77777777" w:rsidR="003F6F2B" w:rsidRPr="00246A04" w:rsidRDefault="003F6F2B">
            <w:pPr>
              <w:pStyle w:val="TableParagraph"/>
              <w:spacing w:line="276" w:lineRule="auto"/>
              <w:ind w:left="141" w:right="98"/>
              <w:jc w:val="both"/>
              <w:rPr>
                <w:sz w:val="24"/>
              </w:rPr>
            </w:pPr>
            <w:r w:rsidRPr="00246A04">
              <w:rPr>
                <w:sz w:val="24"/>
              </w:rPr>
              <w:t>Организиране на спортни състезания и други прояви на градско, общинско и областно ниво в учебно време, което води до отсъствия.</w:t>
            </w:r>
          </w:p>
          <w:p w14:paraId="75B028BE" w14:textId="77777777" w:rsidR="003F6F2B" w:rsidRPr="00246A04" w:rsidRDefault="003F6F2B">
            <w:pPr>
              <w:pStyle w:val="TableParagraph"/>
              <w:spacing w:line="276" w:lineRule="auto"/>
              <w:ind w:left="107" w:right="98"/>
              <w:jc w:val="both"/>
              <w:rPr>
                <w:sz w:val="24"/>
              </w:rPr>
            </w:pPr>
            <w:r w:rsidRPr="00246A04">
              <w:rPr>
                <w:sz w:val="24"/>
              </w:rPr>
              <w:t>Липса на подкрепа от местната власт, относно осигуряване на спортните бази за провеждане на специализи</w:t>
            </w:r>
            <w:r w:rsidR="00246A04">
              <w:rPr>
                <w:sz w:val="24"/>
              </w:rPr>
              <w:t>раната подготовка на учениците.</w:t>
            </w:r>
          </w:p>
        </w:tc>
      </w:tr>
    </w:tbl>
    <w:p w14:paraId="6EE27528" w14:textId="77777777" w:rsidR="003F6F2B" w:rsidRPr="00150ACE" w:rsidRDefault="003F6F2B">
      <w:pPr>
        <w:spacing w:line="276" w:lineRule="auto"/>
        <w:jc w:val="both"/>
        <w:rPr>
          <w:color w:val="FF0000"/>
          <w:sz w:val="24"/>
        </w:rPr>
        <w:sectPr w:rsidR="003F6F2B" w:rsidRPr="00150ACE">
          <w:pgSz w:w="11910" w:h="16840"/>
          <w:pgMar w:top="1840" w:right="440" w:bottom="700" w:left="1200" w:header="950" w:footer="518" w:gutter="0"/>
          <w:cols w:space="708"/>
        </w:sectPr>
      </w:pPr>
    </w:p>
    <w:p w14:paraId="00B56A16" w14:textId="77777777" w:rsidR="003F6F2B" w:rsidRPr="00CC2008" w:rsidRDefault="003F6F2B">
      <w:pPr>
        <w:pStyle w:val="a3"/>
        <w:ind w:left="0"/>
        <w:rPr>
          <w:sz w:val="20"/>
        </w:rPr>
      </w:pPr>
    </w:p>
    <w:p w14:paraId="4AB37D6C" w14:textId="77777777" w:rsidR="003F6F2B" w:rsidRPr="00CC2008" w:rsidRDefault="003F6F2B">
      <w:pPr>
        <w:pStyle w:val="a3"/>
        <w:ind w:left="0"/>
        <w:rPr>
          <w:sz w:val="20"/>
        </w:rPr>
      </w:pPr>
    </w:p>
    <w:p w14:paraId="62DF7140" w14:textId="77777777" w:rsidR="003F6F2B" w:rsidRPr="00CC2008" w:rsidRDefault="003F6F2B">
      <w:pPr>
        <w:pStyle w:val="a3"/>
        <w:spacing w:before="4"/>
        <w:ind w:left="0"/>
        <w:rPr>
          <w:sz w:val="20"/>
        </w:rPr>
      </w:pPr>
    </w:p>
    <w:p w14:paraId="7C7844D9" w14:textId="196A39E1" w:rsidR="00281ACA" w:rsidRDefault="00281ACA" w:rsidP="00281ACA">
      <w:pPr>
        <w:rPr>
          <w:b/>
          <w:sz w:val="24"/>
          <w:szCs w:val="24"/>
        </w:rPr>
      </w:pPr>
      <w:r>
        <w:rPr>
          <w:b/>
        </w:rPr>
        <w:t xml:space="preserve">         Х. Индикатори, по които ще се мери ефективността и реализацията на основните мерки</w:t>
      </w:r>
    </w:p>
    <w:p w14:paraId="4C0FFF58" w14:textId="77777777" w:rsidR="00281ACA" w:rsidRDefault="00281ACA" w:rsidP="00281ACA">
      <w:r>
        <w:t xml:space="preserve">          </w:t>
      </w:r>
    </w:p>
    <w:p w14:paraId="1BAC3D26" w14:textId="77777777" w:rsidR="00281ACA" w:rsidRDefault="00281ACA" w:rsidP="00281ACA"/>
    <w:p w14:paraId="11B2F5B6" w14:textId="77777777" w:rsidR="00281ACA" w:rsidRDefault="00281ACA" w:rsidP="00281ACA"/>
    <w:p w14:paraId="2CF6378A" w14:textId="5799E7D8" w:rsidR="00281ACA" w:rsidRDefault="00281ACA" w:rsidP="00281ACA">
      <w:pPr>
        <w:jc w:val="both"/>
      </w:pPr>
      <w:r>
        <w:t xml:space="preserve">            </w:t>
      </w:r>
      <w:r>
        <w:rPr>
          <w:lang w:val="ru-RU"/>
        </w:rPr>
        <w:t>1</w:t>
      </w:r>
      <w:r>
        <w:t>. Не повече от</w:t>
      </w:r>
      <w:r>
        <w:rPr>
          <w:lang w:val="ru-RU"/>
        </w:rPr>
        <w:t xml:space="preserve"> </w:t>
      </w:r>
      <w:proofErr w:type="gramStart"/>
      <w:r>
        <w:t>двама  отпаднали</w:t>
      </w:r>
      <w:proofErr w:type="gramEnd"/>
      <w:r>
        <w:t xml:space="preserve"> през годината ученици</w:t>
      </w:r>
    </w:p>
    <w:p w14:paraId="7CBD6299" w14:textId="77777777" w:rsidR="00281ACA" w:rsidRDefault="00281ACA" w:rsidP="00281ACA">
      <w:pPr>
        <w:jc w:val="both"/>
      </w:pPr>
      <w:r>
        <w:t xml:space="preserve">            2. Минимум 20 медала от държавни индивидуални първенства</w:t>
      </w:r>
    </w:p>
    <w:p w14:paraId="087C9400" w14:textId="77777777" w:rsidR="00281ACA" w:rsidRDefault="00281ACA" w:rsidP="00281ACA">
      <w:pPr>
        <w:jc w:val="both"/>
      </w:pPr>
      <w:r>
        <w:t xml:space="preserve">            3.Класиране на финали на две  държавни първенства на отборите в колективните спортове, в които участват ученици от СУ „Олимпиец”</w:t>
      </w:r>
    </w:p>
    <w:p w14:paraId="2E4686C3" w14:textId="77777777" w:rsidR="00281ACA" w:rsidRDefault="00281ACA" w:rsidP="00281ACA">
      <w:pPr>
        <w:jc w:val="both"/>
      </w:pPr>
      <w:r>
        <w:t xml:space="preserve">            4. Минимум един медал от континентално първенство в индивидуалните спортове.</w:t>
      </w:r>
    </w:p>
    <w:p w14:paraId="62ACBA9C" w14:textId="0BFF156B" w:rsidR="00281ACA" w:rsidRDefault="00281ACA" w:rsidP="00281ACA">
      <w:pPr>
        <w:jc w:val="both"/>
        <w:rPr>
          <w:color w:val="000000"/>
        </w:rPr>
      </w:pPr>
      <w:r>
        <w:rPr>
          <w:color w:val="000000"/>
        </w:rPr>
        <w:t xml:space="preserve">            5.Не по-малко от 85 процента от учениците да се представят успешно на ДЗИ, като оценките им позволяват успешно завършване.</w:t>
      </w:r>
    </w:p>
    <w:p w14:paraId="177FCF5C" w14:textId="23F85173" w:rsidR="00281ACA" w:rsidRDefault="00281ACA" w:rsidP="00281ACA">
      <w:pPr>
        <w:jc w:val="both"/>
        <w:rPr>
          <w:color w:val="000000"/>
        </w:rPr>
      </w:pPr>
      <w:r>
        <w:rPr>
          <w:color w:val="000000"/>
        </w:rPr>
        <w:t xml:space="preserve">            6.Не по малко от трима възпитаници на СУ „Олимпиец” всяка учебна година да продължават обучението си в Националната спортна академия</w:t>
      </w:r>
    </w:p>
    <w:p w14:paraId="1D42CA5A" w14:textId="68119964" w:rsidR="00281ACA" w:rsidRDefault="00281ACA" w:rsidP="00281ACA">
      <w:pPr>
        <w:jc w:val="both"/>
        <w:rPr>
          <w:color w:val="000000"/>
        </w:rPr>
      </w:pPr>
      <w:r>
        <w:rPr>
          <w:color w:val="000000"/>
        </w:rPr>
        <w:t xml:space="preserve">            7.Не по-малко от 50 процента от учениците да изявят желание за полагане на държавен изпит за придобиване на трета степен на професионална квалификация и да получат специалност помощник-треньор през учебната 2020-2021 г..</w:t>
      </w:r>
    </w:p>
    <w:p w14:paraId="4AADDD58" w14:textId="77777777" w:rsidR="00281ACA" w:rsidRDefault="00281ACA" w:rsidP="00281ACA">
      <w:pPr>
        <w:spacing w:before="90"/>
        <w:ind w:left="3049"/>
        <w:jc w:val="both"/>
        <w:rPr>
          <w:b/>
          <w:sz w:val="24"/>
        </w:rPr>
      </w:pPr>
    </w:p>
    <w:p w14:paraId="33CAB38D" w14:textId="77777777" w:rsidR="00281ACA" w:rsidRDefault="00281ACA" w:rsidP="00CC2008">
      <w:pPr>
        <w:spacing w:before="90"/>
        <w:ind w:left="3049"/>
        <w:rPr>
          <w:b/>
          <w:sz w:val="24"/>
        </w:rPr>
      </w:pPr>
    </w:p>
    <w:p w14:paraId="31088176" w14:textId="0B115A87" w:rsidR="003F6F2B" w:rsidRPr="00CC2008" w:rsidRDefault="003F6F2B" w:rsidP="00CC2008">
      <w:pPr>
        <w:spacing w:before="90"/>
        <w:ind w:left="3049"/>
        <w:rPr>
          <w:b/>
          <w:sz w:val="24"/>
        </w:rPr>
      </w:pPr>
      <w:r w:rsidRPr="00CC2008">
        <w:rPr>
          <w:b/>
          <w:sz w:val="24"/>
        </w:rPr>
        <w:t>ЗАКЛЮЧЕНИЕ</w:t>
      </w:r>
    </w:p>
    <w:p w14:paraId="2E5B6436" w14:textId="77777777" w:rsidR="003F6F2B" w:rsidRPr="00CC2008" w:rsidRDefault="003F6F2B">
      <w:pPr>
        <w:pStyle w:val="a3"/>
        <w:spacing w:before="10"/>
        <w:ind w:left="0"/>
        <w:rPr>
          <w:b/>
          <w:sz w:val="30"/>
        </w:rPr>
      </w:pPr>
    </w:p>
    <w:p w14:paraId="03202504" w14:textId="77777777" w:rsidR="003F6F2B" w:rsidRPr="00CC2008" w:rsidRDefault="003F6F2B">
      <w:pPr>
        <w:pStyle w:val="a3"/>
        <w:spacing w:line="276" w:lineRule="auto"/>
        <w:ind w:right="924" w:firstLine="719"/>
        <w:jc w:val="both"/>
      </w:pPr>
      <w:r w:rsidRPr="00CC2008">
        <w:t>Срокът за изпълнение на тази стратегия е краят на учебната 2023/2024 година. Стратегията се актуализира в началото на всяка учебна година, както и в случаи на значителни промени в организация на работата в училището или на нормативните актове за средното</w:t>
      </w:r>
      <w:r w:rsidRPr="00CC2008">
        <w:rPr>
          <w:spacing w:val="-4"/>
        </w:rPr>
        <w:t xml:space="preserve"> </w:t>
      </w:r>
      <w:r w:rsidRPr="00CC2008">
        <w:t>образование.</w:t>
      </w:r>
    </w:p>
    <w:p w14:paraId="0338C32E" w14:textId="77777777" w:rsidR="003F6F2B" w:rsidRPr="00CC2008" w:rsidRDefault="003F6F2B">
      <w:pPr>
        <w:pStyle w:val="a3"/>
        <w:spacing w:line="276" w:lineRule="auto"/>
        <w:ind w:right="925" w:firstLine="719"/>
        <w:jc w:val="both"/>
      </w:pPr>
      <w:r w:rsidRPr="00CC2008">
        <w:t>На основата на тази стратегия всяка година се изработва годишен план за дейностите с конкретни срокове, ресурси и отговорници.</w:t>
      </w:r>
    </w:p>
    <w:p w14:paraId="33A45C15" w14:textId="77777777" w:rsidR="003F6F2B" w:rsidRPr="00CC2008" w:rsidRDefault="003F6F2B">
      <w:pPr>
        <w:pStyle w:val="a3"/>
        <w:spacing w:line="278" w:lineRule="auto"/>
        <w:ind w:right="929" w:firstLine="719"/>
        <w:jc w:val="both"/>
      </w:pPr>
      <w:r w:rsidRPr="00CC2008">
        <w:t xml:space="preserve">Със стратегията за развитието на училището са запознати всички членове на колектива, учениците, родителите и РУО - </w:t>
      </w:r>
      <w:r w:rsidR="00CC2008" w:rsidRPr="00CC2008">
        <w:t>Перник</w:t>
      </w:r>
      <w:r w:rsidRPr="00CC2008">
        <w:t>.</w:t>
      </w:r>
    </w:p>
    <w:p w14:paraId="436D6E16" w14:textId="155B6205" w:rsidR="003F6F2B" w:rsidRPr="00A47EBB" w:rsidRDefault="003F6F2B">
      <w:pPr>
        <w:pStyle w:val="a3"/>
        <w:spacing w:before="115" w:line="276" w:lineRule="auto"/>
        <w:ind w:right="976" w:firstLine="707"/>
        <w:jc w:val="both"/>
        <w:rPr>
          <w:color w:val="000000"/>
        </w:rPr>
      </w:pPr>
      <w:r w:rsidRPr="00CC2008">
        <w:t>Стратегията за развитие на Спортно училище „</w:t>
      </w:r>
      <w:r w:rsidR="00CC2008" w:rsidRPr="00CC2008">
        <w:t xml:space="preserve"> Олимпиец</w:t>
      </w:r>
      <w:r w:rsidRPr="00CC2008">
        <w:t xml:space="preserve">” – </w:t>
      </w:r>
      <w:r w:rsidR="00CC2008" w:rsidRPr="00CC2008">
        <w:t>Перник</w:t>
      </w:r>
      <w:r w:rsidRPr="00CC2008">
        <w:t xml:space="preserve"> е изработена в съответствие с чл. 28 ал. 1 т. 1 от ЗПУО и </w:t>
      </w:r>
      <w:r w:rsidRPr="00A47EBB">
        <w:rPr>
          <w:color w:val="000000"/>
        </w:rPr>
        <w:t xml:space="preserve">приета на заседание на Педагогическия съвет с Протокол № </w:t>
      </w:r>
      <w:r w:rsidR="00E23A10">
        <w:rPr>
          <w:color w:val="000000"/>
          <w:lang w:val="en-US"/>
        </w:rPr>
        <w:t xml:space="preserve">5 </w:t>
      </w:r>
      <w:r w:rsidR="00E23A10">
        <w:rPr>
          <w:color w:val="000000"/>
        </w:rPr>
        <w:t xml:space="preserve"> от 05.02.</w:t>
      </w:r>
      <w:r w:rsidR="007467BA" w:rsidRPr="00A47EBB">
        <w:rPr>
          <w:color w:val="000000"/>
        </w:rPr>
        <w:t xml:space="preserve">   </w:t>
      </w:r>
      <w:r w:rsidRPr="00A47EBB">
        <w:rPr>
          <w:color w:val="000000"/>
        </w:rPr>
        <w:t>202</w:t>
      </w:r>
      <w:r w:rsidR="007467BA" w:rsidRPr="00A47EBB">
        <w:rPr>
          <w:color w:val="000000"/>
        </w:rPr>
        <w:t xml:space="preserve">1 </w:t>
      </w:r>
      <w:r w:rsidRPr="00A47EBB">
        <w:rPr>
          <w:color w:val="000000"/>
        </w:rPr>
        <w:t>г</w:t>
      </w:r>
      <w:r w:rsidR="00CC2008" w:rsidRPr="00A47EBB">
        <w:rPr>
          <w:color w:val="000000"/>
        </w:rPr>
        <w:t>од</w:t>
      </w:r>
      <w:r w:rsidRPr="00A47EBB">
        <w:rPr>
          <w:color w:val="000000"/>
        </w:rPr>
        <w:t>.</w:t>
      </w:r>
    </w:p>
    <w:p w14:paraId="582519BB" w14:textId="77777777" w:rsidR="003F6F2B" w:rsidRPr="00CC2008" w:rsidRDefault="003F6F2B">
      <w:pPr>
        <w:pStyle w:val="a3"/>
        <w:ind w:left="0"/>
        <w:rPr>
          <w:sz w:val="26"/>
        </w:rPr>
      </w:pPr>
    </w:p>
    <w:p w14:paraId="22590FAD" w14:textId="77777777" w:rsidR="003F6F2B" w:rsidRPr="00CC2008" w:rsidRDefault="003F6F2B">
      <w:pPr>
        <w:pStyle w:val="a3"/>
        <w:ind w:left="0"/>
        <w:rPr>
          <w:sz w:val="26"/>
        </w:rPr>
      </w:pPr>
    </w:p>
    <w:p w14:paraId="4DBB132C" w14:textId="77777777" w:rsidR="003F6F2B" w:rsidRPr="00CC2008" w:rsidRDefault="003F6F2B">
      <w:pPr>
        <w:pStyle w:val="a3"/>
        <w:spacing w:before="2"/>
        <w:ind w:left="0"/>
        <w:rPr>
          <w:sz w:val="31"/>
        </w:rPr>
      </w:pPr>
    </w:p>
    <w:p w14:paraId="5A5B4708" w14:textId="77777777" w:rsidR="003F6F2B" w:rsidRPr="00CC2008" w:rsidRDefault="003F6F2B">
      <w:pPr>
        <w:rPr>
          <w:i/>
          <w:sz w:val="24"/>
        </w:rPr>
        <w:sectPr w:rsidR="003F6F2B" w:rsidRPr="00CC2008">
          <w:pgSz w:w="11910" w:h="16840"/>
          <w:pgMar w:top="1840" w:right="440" w:bottom="700" w:left="1200" w:header="950" w:footer="518" w:gutter="0"/>
          <w:cols w:space="708"/>
        </w:sectPr>
      </w:pPr>
    </w:p>
    <w:p w14:paraId="7AC0DB0A" w14:textId="77777777" w:rsidR="003F6F2B" w:rsidRPr="003012D7" w:rsidRDefault="003F6F2B">
      <w:pPr>
        <w:pStyle w:val="1"/>
        <w:spacing w:before="148"/>
        <w:ind w:left="410" w:right="1169"/>
        <w:jc w:val="center"/>
      </w:pPr>
      <w:r w:rsidRPr="003012D7">
        <w:lastRenderedPageBreak/>
        <w:t>План за действие и финансиране</w:t>
      </w:r>
    </w:p>
    <w:p w14:paraId="53A0065E" w14:textId="77777777" w:rsidR="003F6F2B" w:rsidRPr="003012D7" w:rsidRDefault="003F6F2B">
      <w:pPr>
        <w:spacing w:after="3"/>
        <w:ind w:left="410" w:right="1172"/>
        <w:jc w:val="center"/>
        <w:rPr>
          <w:b/>
          <w:sz w:val="24"/>
        </w:rPr>
      </w:pPr>
      <w:r w:rsidRPr="003012D7">
        <w:rPr>
          <w:b/>
          <w:sz w:val="24"/>
        </w:rPr>
        <w:t>на Стратегия за развитие на Спортно училище „</w:t>
      </w:r>
      <w:r w:rsidR="00CC2008" w:rsidRPr="003012D7">
        <w:rPr>
          <w:sz w:val="24"/>
        </w:rPr>
        <w:t>Олимпиец</w:t>
      </w:r>
      <w:r w:rsidR="00CC2008" w:rsidRPr="003012D7">
        <w:rPr>
          <w:b/>
          <w:sz w:val="24"/>
        </w:rPr>
        <w:t xml:space="preserve"> </w:t>
      </w:r>
      <w:r w:rsidRPr="003012D7">
        <w:rPr>
          <w:b/>
          <w:sz w:val="24"/>
        </w:rPr>
        <w:t xml:space="preserve">“ </w:t>
      </w:r>
      <w:r w:rsidR="00CC2008" w:rsidRPr="003012D7">
        <w:rPr>
          <w:b/>
          <w:sz w:val="24"/>
        </w:rPr>
        <w:t>Перник</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955"/>
        <w:gridCol w:w="1702"/>
        <w:gridCol w:w="1557"/>
      </w:tblGrid>
      <w:tr w:rsidR="003F6F2B" w:rsidRPr="003012D7" w14:paraId="5700FF6E" w14:textId="77777777">
        <w:trPr>
          <w:trHeight w:val="275"/>
        </w:trPr>
        <w:tc>
          <w:tcPr>
            <w:tcW w:w="675" w:type="dxa"/>
          </w:tcPr>
          <w:p w14:paraId="3D21282E" w14:textId="77777777" w:rsidR="003F6F2B" w:rsidRPr="003012D7" w:rsidRDefault="003F6F2B">
            <w:pPr>
              <w:pStyle w:val="TableParagraph"/>
              <w:spacing w:line="256" w:lineRule="exact"/>
              <w:ind w:left="223"/>
              <w:rPr>
                <w:sz w:val="24"/>
              </w:rPr>
            </w:pPr>
            <w:r w:rsidRPr="003012D7">
              <w:rPr>
                <w:sz w:val="24"/>
              </w:rPr>
              <w:t>№</w:t>
            </w:r>
          </w:p>
        </w:tc>
        <w:tc>
          <w:tcPr>
            <w:tcW w:w="5955" w:type="dxa"/>
          </w:tcPr>
          <w:p w14:paraId="3C0F32FF" w14:textId="77777777" w:rsidR="003F6F2B" w:rsidRPr="003012D7" w:rsidRDefault="003F6F2B">
            <w:pPr>
              <w:pStyle w:val="TableParagraph"/>
              <w:spacing w:line="256" w:lineRule="exact"/>
              <w:ind w:left="2528" w:right="2518"/>
              <w:jc w:val="center"/>
              <w:rPr>
                <w:sz w:val="24"/>
              </w:rPr>
            </w:pPr>
            <w:r w:rsidRPr="003012D7">
              <w:rPr>
                <w:sz w:val="24"/>
              </w:rPr>
              <w:t>Дейност</w:t>
            </w:r>
          </w:p>
        </w:tc>
        <w:tc>
          <w:tcPr>
            <w:tcW w:w="1702" w:type="dxa"/>
          </w:tcPr>
          <w:p w14:paraId="2E2422A6" w14:textId="77777777" w:rsidR="003F6F2B" w:rsidRPr="003012D7" w:rsidRDefault="003F6F2B">
            <w:pPr>
              <w:pStyle w:val="TableParagraph"/>
              <w:spacing w:line="256" w:lineRule="exact"/>
              <w:ind w:left="163"/>
              <w:rPr>
                <w:sz w:val="24"/>
              </w:rPr>
            </w:pPr>
            <w:r w:rsidRPr="003012D7">
              <w:rPr>
                <w:sz w:val="24"/>
              </w:rPr>
              <w:t>Финансиране</w:t>
            </w:r>
          </w:p>
        </w:tc>
        <w:tc>
          <w:tcPr>
            <w:tcW w:w="1557" w:type="dxa"/>
          </w:tcPr>
          <w:p w14:paraId="3B52151E" w14:textId="77777777" w:rsidR="003F6F2B" w:rsidRPr="003012D7" w:rsidRDefault="003F6F2B">
            <w:pPr>
              <w:pStyle w:val="TableParagraph"/>
              <w:spacing w:line="256" w:lineRule="exact"/>
              <w:ind w:left="521"/>
              <w:rPr>
                <w:sz w:val="24"/>
              </w:rPr>
            </w:pPr>
            <w:r w:rsidRPr="003012D7">
              <w:rPr>
                <w:sz w:val="24"/>
              </w:rPr>
              <w:t>Срок</w:t>
            </w:r>
          </w:p>
        </w:tc>
      </w:tr>
      <w:tr w:rsidR="003F6F2B" w:rsidRPr="003012D7" w14:paraId="79BC93B3" w14:textId="77777777">
        <w:trPr>
          <w:trHeight w:val="551"/>
        </w:trPr>
        <w:tc>
          <w:tcPr>
            <w:tcW w:w="9889" w:type="dxa"/>
            <w:gridSpan w:val="4"/>
          </w:tcPr>
          <w:p w14:paraId="5C540F80" w14:textId="77777777" w:rsidR="003F6F2B" w:rsidRPr="003012D7" w:rsidRDefault="003F6F2B">
            <w:pPr>
              <w:pStyle w:val="TableParagraph"/>
              <w:spacing w:line="268" w:lineRule="exact"/>
              <w:rPr>
                <w:sz w:val="24"/>
              </w:rPr>
            </w:pPr>
            <w:r w:rsidRPr="003012D7">
              <w:rPr>
                <w:sz w:val="24"/>
              </w:rPr>
              <w:t>I. Издигане и утвърждаване престижа на училището. Завоюване на все по-голямо доверие</w:t>
            </w:r>
          </w:p>
          <w:p w14:paraId="1FE39AF6" w14:textId="77777777" w:rsidR="003F6F2B" w:rsidRPr="003012D7" w:rsidRDefault="003F6F2B">
            <w:pPr>
              <w:pStyle w:val="TableParagraph"/>
              <w:spacing w:line="264" w:lineRule="exact"/>
              <w:rPr>
                <w:sz w:val="24"/>
              </w:rPr>
            </w:pPr>
            <w:r w:rsidRPr="003012D7">
              <w:rPr>
                <w:sz w:val="24"/>
              </w:rPr>
              <w:t>сред обществеността.</w:t>
            </w:r>
          </w:p>
        </w:tc>
      </w:tr>
      <w:tr w:rsidR="003F6F2B" w:rsidRPr="00CC2008" w14:paraId="07A10977" w14:textId="77777777">
        <w:trPr>
          <w:trHeight w:val="827"/>
        </w:trPr>
        <w:tc>
          <w:tcPr>
            <w:tcW w:w="675" w:type="dxa"/>
          </w:tcPr>
          <w:p w14:paraId="527B2D0B" w14:textId="77777777" w:rsidR="003F6F2B" w:rsidRPr="00CC2008" w:rsidRDefault="003F6F2B">
            <w:pPr>
              <w:pStyle w:val="TableParagraph"/>
              <w:spacing w:line="268" w:lineRule="exact"/>
              <w:rPr>
                <w:sz w:val="24"/>
              </w:rPr>
            </w:pPr>
            <w:r w:rsidRPr="00CC2008">
              <w:rPr>
                <w:sz w:val="24"/>
              </w:rPr>
              <w:t>1.</w:t>
            </w:r>
          </w:p>
        </w:tc>
        <w:tc>
          <w:tcPr>
            <w:tcW w:w="5955" w:type="dxa"/>
          </w:tcPr>
          <w:p w14:paraId="5A7BD1F1" w14:textId="77777777" w:rsidR="003F6F2B" w:rsidRPr="00CC2008" w:rsidRDefault="003F6F2B">
            <w:pPr>
              <w:pStyle w:val="TableParagraph"/>
              <w:tabs>
                <w:tab w:val="left" w:pos="1594"/>
                <w:tab w:val="left" w:pos="2032"/>
                <w:tab w:val="left" w:pos="3303"/>
                <w:tab w:val="left" w:pos="4462"/>
                <w:tab w:val="left" w:pos="5644"/>
              </w:tabs>
              <w:ind w:left="110" w:right="96"/>
              <w:rPr>
                <w:sz w:val="24"/>
              </w:rPr>
            </w:pPr>
            <w:r w:rsidRPr="00CC2008">
              <w:rPr>
                <w:sz w:val="24"/>
              </w:rPr>
              <w:t>Реализиране</w:t>
            </w:r>
            <w:r w:rsidRPr="00CC2008">
              <w:rPr>
                <w:sz w:val="24"/>
              </w:rPr>
              <w:tab/>
              <w:t>на</w:t>
            </w:r>
            <w:r w:rsidRPr="00CC2008">
              <w:rPr>
                <w:sz w:val="24"/>
              </w:rPr>
              <w:tab/>
              <w:t>ефективна</w:t>
            </w:r>
            <w:r w:rsidRPr="00CC2008">
              <w:rPr>
                <w:sz w:val="24"/>
              </w:rPr>
              <w:tab/>
              <w:t>рекламна</w:t>
            </w:r>
            <w:r w:rsidRPr="00CC2008">
              <w:rPr>
                <w:sz w:val="24"/>
              </w:rPr>
              <w:tab/>
              <w:t>кампания</w:t>
            </w:r>
            <w:r w:rsidRPr="00CC2008">
              <w:rPr>
                <w:sz w:val="24"/>
              </w:rPr>
              <w:tab/>
            </w:r>
            <w:r w:rsidRPr="00CC2008">
              <w:rPr>
                <w:spacing w:val="-9"/>
                <w:sz w:val="24"/>
              </w:rPr>
              <w:t xml:space="preserve">за </w:t>
            </w:r>
            <w:r w:rsidRPr="00CC2008">
              <w:rPr>
                <w:sz w:val="24"/>
              </w:rPr>
              <w:t>постиженията на училището и привличане на</w:t>
            </w:r>
            <w:r w:rsidRPr="00CC2008">
              <w:rPr>
                <w:spacing w:val="-15"/>
                <w:sz w:val="24"/>
              </w:rPr>
              <w:t xml:space="preserve"> </w:t>
            </w:r>
            <w:r w:rsidRPr="00CC2008">
              <w:rPr>
                <w:sz w:val="24"/>
              </w:rPr>
              <w:t>повече</w:t>
            </w:r>
          </w:p>
          <w:p w14:paraId="5B31E750" w14:textId="77777777" w:rsidR="003F6F2B" w:rsidRPr="00CC2008" w:rsidRDefault="003F6F2B">
            <w:pPr>
              <w:pStyle w:val="TableParagraph"/>
              <w:spacing w:line="264" w:lineRule="exact"/>
              <w:ind w:left="110"/>
              <w:rPr>
                <w:sz w:val="24"/>
              </w:rPr>
            </w:pPr>
            <w:r w:rsidRPr="00CC2008">
              <w:rPr>
                <w:sz w:val="24"/>
              </w:rPr>
              <w:t>нови ученици, с цел разрастването му.</w:t>
            </w:r>
          </w:p>
        </w:tc>
        <w:tc>
          <w:tcPr>
            <w:tcW w:w="1702" w:type="dxa"/>
          </w:tcPr>
          <w:p w14:paraId="2483BCF5" w14:textId="77777777" w:rsidR="003F6F2B" w:rsidRPr="00CC2008" w:rsidRDefault="003F6F2B">
            <w:pPr>
              <w:pStyle w:val="TableParagraph"/>
              <w:ind w:left="110" w:right="483"/>
              <w:rPr>
                <w:sz w:val="24"/>
              </w:rPr>
            </w:pPr>
            <w:r w:rsidRPr="00CC2008">
              <w:rPr>
                <w:sz w:val="24"/>
              </w:rPr>
              <w:t>Делегиран бюджет</w:t>
            </w:r>
          </w:p>
        </w:tc>
        <w:tc>
          <w:tcPr>
            <w:tcW w:w="1557" w:type="dxa"/>
          </w:tcPr>
          <w:p w14:paraId="6CF4D51F" w14:textId="77777777" w:rsidR="003F6F2B" w:rsidRPr="00CC2008" w:rsidRDefault="003F6F2B">
            <w:pPr>
              <w:pStyle w:val="TableParagraph"/>
              <w:spacing w:line="268" w:lineRule="exact"/>
              <w:rPr>
                <w:sz w:val="24"/>
              </w:rPr>
            </w:pPr>
            <w:r w:rsidRPr="00CC2008">
              <w:rPr>
                <w:sz w:val="24"/>
              </w:rPr>
              <w:t>Април-Май</w:t>
            </w:r>
          </w:p>
        </w:tc>
      </w:tr>
      <w:tr w:rsidR="003F6F2B" w:rsidRPr="00B1158D" w14:paraId="7344A2F3" w14:textId="77777777">
        <w:trPr>
          <w:trHeight w:val="1656"/>
        </w:trPr>
        <w:tc>
          <w:tcPr>
            <w:tcW w:w="675" w:type="dxa"/>
          </w:tcPr>
          <w:p w14:paraId="47F4CFCE" w14:textId="77777777" w:rsidR="003F6F2B" w:rsidRPr="00B1158D" w:rsidRDefault="003F6F2B">
            <w:pPr>
              <w:pStyle w:val="TableParagraph"/>
              <w:spacing w:line="270" w:lineRule="exact"/>
              <w:rPr>
                <w:sz w:val="24"/>
              </w:rPr>
            </w:pPr>
            <w:r w:rsidRPr="00B1158D">
              <w:rPr>
                <w:sz w:val="24"/>
              </w:rPr>
              <w:t>2.</w:t>
            </w:r>
          </w:p>
        </w:tc>
        <w:tc>
          <w:tcPr>
            <w:tcW w:w="5955" w:type="dxa"/>
          </w:tcPr>
          <w:p w14:paraId="15D4E6CF" w14:textId="77777777" w:rsidR="003F6F2B" w:rsidRPr="00B1158D" w:rsidRDefault="003F6F2B">
            <w:pPr>
              <w:pStyle w:val="TableParagraph"/>
              <w:ind w:left="110" w:right="97"/>
              <w:jc w:val="both"/>
              <w:rPr>
                <w:sz w:val="24"/>
              </w:rPr>
            </w:pPr>
            <w:r w:rsidRPr="00B1158D">
              <w:rPr>
                <w:sz w:val="24"/>
              </w:rPr>
              <w:t>Поддържане на интернет страница на училището с възможности за поставяне на въпроси, даване на мнения и предложения, публикуване на вътрешно училищни нормативни документи, бланки, съобщения, постижения на родители и ученици, галерия със</w:t>
            </w:r>
          </w:p>
          <w:p w14:paraId="23A745ED" w14:textId="77777777" w:rsidR="003F6F2B" w:rsidRPr="00B1158D" w:rsidRDefault="003F6F2B">
            <w:pPr>
              <w:pStyle w:val="TableParagraph"/>
              <w:spacing w:line="262" w:lineRule="exact"/>
              <w:ind w:left="110"/>
              <w:rPr>
                <w:sz w:val="24"/>
              </w:rPr>
            </w:pPr>
            <w:r w:rsidRPr="00B1158D">
              <w:rPr>
                <w:sz w:val="24"/>
              </w:rPr>
              <w:t>снимки.</w:t>
            </w:r>
          </w:p>
        </w:tc>
        <w:tc>
          <w:tcPr>
            <w:tcW w:w="1702" w:type="dxa"/>
          </w:tcPr>
          <w:p w14:paraId="63326DD0" w14:textId="77777777" w:rsidR="003F6F2B" w:rsidRPr="00B1158D" w:rsidRDefault="003F6F2B">
            <w:pPr>
              <w:pStyle w:val="TableParagraph"/>
              <w:ind w:left="0"/>
              <w:rPr>
                <w:sz w:val="24"/>
              </w:rPr>
            </w:pPr>
          </w:p>
        </w:tc>
        <w:tc>
          <w:tcPr>
            <w:tcW w:w="1557" w:type="dxa"/>
          </w:tcPr>
          <w:p w14:paraId="20ABA0CD" w14:textId="77777777" w:rsidR="003F6F2B" w:rsidRPr="00B1158D" w:rsidRDefault="003F6F2B">
            <w:pPr>
              <w:pStyle w:val="TableParagraph"/>
              <w:spacing w:line="270" w:lineRule="exact"/>
              <w:rPr>
                <w:sz w:val="24"/>
              </w:rPr>
            </w:pPr>
            <w:r w:rsidRPr="00B1158D">
              <w:rPr>
                <w:sz w:val="24"/>
              </w:rPr>
              <w:t>Постоянен</w:t>
            </w:r>
          </w:p>
        </w:tc>
      </w:tr>
      <w:tr w:rsidR="00E23A10" w:rsidRPr="00E23A10" w14:paraId="18FC69EA" w14:textId="77777777">
        <w:trPr>
          <w:trHeight w:val="553"/>
        </w:trPr>
        <w:tc>
          <w:tcPr>
            <w:tcW w:w="675" w:type="dxa"/>
          </w:tcPr>
          <w:p w14:paraId="2B2C333F" w14:textId="77777777" w:rsidR="003F6F2B" w:rsidRPr="00024871" w:rsidRDefault="003F6F2B">
            <w:pPr>
              <w:pStyle w:val="TableParagraph"/>
              <w:spacing w:line="270" w:lineRule="exact"/>
              <w:rPr>
                <w:color w:val="000000"/>
                <w:sz w:val="24"/>
              </w:rPr>
            </w:pPr>
            <w:r w:rsidRPr="00024871">
              <w:rPr>
                <w:color w:val="000000"/>
                <w:sz w:val="24"/>
              </w:rPr>
              <w:t>3.</w:t>
            </w:r>
          </w:p>
        </w:tc>
        <w:tc>
          <w:tcPr>
            <w:tcW w:w="5955" w:type="dxa"/>
          </w:tcPr>
          <w:p w14:paraId="59B6D22D" w14:textId="77777777" w:rsidR="003F6F2B" w:rsidRPr="00E23A10" w:rsidRDefault="003F6F2B">
            <w:pPr>
              <w:pStyle w:val="TableParagraph"/>
              <w:spacing w:line="270" w:lineRule="exact"/>
              <w:ind w:left="110"/>
              <w:rPr>
                <w:sz w:val="24"/>
              </w:rPr>
            </w:pPr>
            <w:r w:rsidRPr="00E23A10">
              <w:rPr>
                <w:sz w:val="24"/>
              </w:rPr>
              <w:t>Предоставяне на свободен достъп до училищната база</w:t>
            </w:r>
          </w:p>
          <w:p w14:paraId="55A9DD77" w14:textId="77777777" w:rsidR="003F6F2B" w:rsidRPr="00150ACE" w:rsidRDefault="003F6F2B">
            <w:pPr>
              <w:pStyle w:val="TableParagraph"/>
              <w:spacing w:line="264" w:lineRule="exact"/>
              <w:ind w:left="110"/>
              <w:rPr>
                <w:color w:val="FF0000"/>
                <w:sz w:val="24"/>
              </w:rPr>
            </w:pPr>
            <w:r w:rsidRPr="00E23A10">
              <w:rPr>
                <w:sz w:val="24"/>
              </w:rPr>
              <w:t>за провеждане на различни видове дейност.</w:t>
            </w:r>
          </w:p>
        </w:tc>
        <w:tc>
          <w:tcPr>
            <w:tcW w:w="1702" w:type="dxa"/>
          </w:tcPr>
          <w:p w14:paraId="70A20541" w14:textId="77777777" w:rsidR="003F6F2B" w:rsidRPr="00150ACE" w:rsidRDefault="003F6F2B">
            <w:pPr>
              <w:pStyle w:val="TableParagraph"/>
              <w:ind w:left="0"/>
              <w:rPr>
                <w:color w:val="FF0000"/>
                <w:sz w:val="24"/>
              </w:rPr>
            </w:pPr>
          </w:p>
        </w:tc>
        <w:tc>
          <w:tcPr>
            <w:tcW w:w="1557" w:type="dxa"/>
          </w:tcPr>
          <w:p w14:paraId="12B08574" w14:textId="77777777" w:rsidR="003F6F2B" w:rsidRPr="00E23A10" w:rsidRDefault="003F6F2B">
            <w:pPr>
              <w:pStyle w:val="TableParagraph"/>
              <w:spacing w:line="270" w:lineRule="exact"/>
              <w:rPr>
                <w:sz w:val="24"/>
              </w:rPr>
            </w:pPr>
            <w:r w:rsidRPr="00E23A10">
              <w:rPr>
                <w:sz w:val="24"/>
              </w:rPr>
              <w:t>Постоянен</w:t>
            </w:r>
          </w:p>
        </w:tc>
      </w:tr>
      <w:tr w:rsidR="003F6F2B" w:rsidRPr="00745664" w14:paraId="0F80747A" w14:textId="77777777">
        <w:trPr>
          <w:trHeight w:val="827"/>
        </w:trPr>
        <w:tc>
          <w:tcPr>
            <w:tcW w:w="675" w:type="dxa"/>
          </w:tcPr>
          <w:p w14:paraId="26780762" w14:textId="77777777" w:rsidR="003F6F2B" w:rsidRPr="00745664" w:rsidRDefault="003F6F2B">
            <w:pPr>
              <w:pStyle w:val="TableParagraph"/>
              <w:spacing w:line="268" w:lineRule="exact"/>
              <w:rPr>
                <w:sz w:val="24"/>
              </w:rPr>
            </w:pPr>
            <w:r w:rsidRPr="00745664">
              <w:rPr>
                <w:sz w:val="24"/>
              </w:rPr>
              <w:t>4.</w:t>
            </w:r>
          </w:p>
        </w:tc>
        <w:tc>
          <w:tcPr>
            <w:tcW w:w="5955" w:type="dxa"/>
          </w:tcPr>
          <w:p w14:paraId="65BFF81E" w14:textId="77777777" w:rsidR="003F6F2B" w:rsidRPr="00745664" w:rsidRDefault="003F6F2B">
            <w:pPr>
              <w:pStyle w:val="TableParagraph"/>
              <w:tabs>
                <w:tab w:val="left" w:pos="1881"/>
                <w:tab w:val="left" w:pos="2447"/>
                <w:tab w:val="left" w:pos="4454"/>
                <w:tab w:val="left" w:pos="5733"/>
              </w:tabs>
              <w:ind w:left="110" w:right="96"/>
              <w:rPr>
                <w:sz w:val="24"/>
              </w:rPr>
            </w:pPr>
            <w:r w:rsidRPr="00745664">
              <w:rPr>
                <w:sz w:val="24"/>
              </w:rPr>
              <w:t>Организиране</w:t>
            </w:r>
            <w:r w:rsidRPr="00745664">
              <w:rPr>
                <w:sz w:val="24"/>
              </w:rPr>
              <w:tab/>
              <w:t>на</w:t>
            </w:r>
            <w:r w:rsidRPr="00745664">
              <w:rPr>
                <w:sz w:val="24"/>
              </w:rPr>
              <w:tab/>
              <w:t>информационни</w:t>
            </w:r>
            <w:r w:rsidRPr="00745664">
              <w:rPr>
                <w:sz w:val="24"/>
              </w:rPr>
              <w:tab/>
              <w:t>дейности</w:t>
            </w:r>
            <w:r w:rsidRPr="00745664">
              <w:rPr>
                <w:sz w:val="24"/>
              </w:rPr>
              <w:tab/>
            </w:r>
            <w:r w:rsidRPr="00745664">
              <w:rPr>
                <w:spacing w:val="-18"/>
                <w:sz w:val="24"/>
              </w:rPr>
              <w:t xml:space="preserve">в </w:t>
            </w:r>
            <w:r w:rsidRPr="00745664">
              <w:rPr>
                <w:sz w:val="24"/>
              </w:rPr>
              <w:t>училището</w:t>
            </w:r>
            <w:r w:rsidRPr="00745664">
              <w:rPr>
                <w:spacing w:val="33"/>
                <w:sz w:val="24"/>
              </w:rPr>
              <w:t xml:space="preserve"> </w:t>
            </w:r>
            <w:r w:rsidRPr="00745664">
              <w:rPr>
                <w:sz w:val="24"/>
              </w:rPr>
              <w:t>на</w:t>
            </w:r>
            <w:r w:rsidRPr="00745664">
              <w:rPr>
                <w:spacing w:val="32"/>
                <w:sz w:val="24"/>
              </w:rPr>
              <w:t xml:space="preserve"> </w:t>
            </w:r>
            <w:r w:rsidRPr="00745664">
              <w:rPr>
                <w:sz w:val="24"/>
              </w:rPr>
              <w:t>градско</w:t>
            </w:r>
            <w:r w:rsidRPr="00745664">
              <w:rPr>
                <w:spacing w:val="36"/>
                <w:sz w:val="24"/>
              </w:rPr>
              <w:t xml:space="preserve"> </w:t>
            </w:r>
            <w:r w:rsidRPr="00745664">
              <w:rPr>
                <w:sz w:val="24"/>
              </w:rPr>
              <w:t>и</w:t>
            </w:r>
            <w:r w:rsidRPr="00745664">
              <w:rPr>
                <w:spacing w:val="35"/>
                <w:sz w:val="24"/>
              </w:rPr>
              <w:t xml:space="preserve"> </w:t>
            </w:r>
            <w:r w:rsidRPr="00745664">
              <w:rPr>
                <w:sz w:val="24"/>
              </w:rPr>
              <w:t>общинско</w:t>
            </w:r>
            <w:r w:rsidRPr="00745664">
              <w:rPr>
                <w:spacing w:val="33"/>
                <w:sz w:val="24"/>
              </w:rPr>
              <w:t xml:space="preserve"> </w:t>
            </w:r>
            <w:r w:rsidRPr="00745664">
              <w:rPr>
                <w:sz w:val="24"/>
              </w:rPr>
              <w:t>ниво</w:t>
            </w:r>
            <w:r w:rsidRPr="00745664">
              <w:rPr>
                <w:spacing w:val="33"/>
                <w:sz w:val="24"/>
              </w:rPr>
              <w:t xml:space="preserve"> </w:t>
            </w:r>
            <w:r w:rsidRPr="00745664">
              <w:rPr>
                <w:sz w:val="24"/>
              </w:rPr>
              <w:t>за</w:t>
            </w:r>
            <w:r w:rsidRPr="00745664">
              <w:rPr>
                <w:spacing w:val="36"/>
                <w:sz w:val="24"/>
              </w:rPr>
              <w:t xml:space="preserve"> </w:t>
            </w:r>
            <w:r w:rsidRPr="00745664">
              <w:rPr>
                <w:sz w:val="24"/>
              </w:rPr>
              <w:t>учители</w:t>
            </w:r>
            <w:r w:rsidRPr="00745664">
              <w:rPr>
                <w:spacing w:val="34"/>
                <w:sz w:val="24"/>
              </w:rPr>
              <w:t xml:space="preserve"> </w:t>
            </w:r>
            <w:r w:rsidRPr="00745664">
              <w:rPr>
                <w:sz w:val="24"/>
              </w:rPr>
              <w:t>и</w:t>
            </w:r>
          </w:p>
          <w:p w14:paraId="109E759C" w14:textId="77777777" w:rsidR="003F6F2B" w:rsidRPr="00745664" w:rsidRDefault="003F6F2B">
            <w:pPr>
              <w:pStyle w:val="TableParagraph"/>
              <w:spacing w:line="264" w:lineRule="exact"/>
              <w:ind w:left="110"/>
              <w:rPr>
                <w:sz w:val="24"/>
              </w:rPr>
            </w:pPr>
            <w:r w:rsidRPr="00745664">
              <w:rPr>
                <w:sz w:val="24"/>
              </w:rPr>
              <w:t>ученици.</w:t>
            </w:r>
          </w:p>
        </w:tc>
        <w:tc>
          <w:tcPr>
            <w:tcW w:w="1702" w:type="dxa"/>
          </w:tcPr>
          <w:p w14:paraId="2A12ABED" w14:textId="77777777" w:rsidR="003F6F2B" w:rsidRPr="00745664" w:rsidRDefault="003F6F2B">
            <w:pPr>
              <w:pStyle w:val="TableParagraph"/>
              <w:ind w:left="0"/>
              <w:rPr>
                <w:sz w:val="24"/>
              </w:rPr>
            </w:pPr>
          </w:p>
        </w:tc>
        <w:tc>
          <w:tcPr>
            <w:tcW w:w="1557" w:type="dxa"/>
          </w:tcPr>
          <w:p w14:paraId="295A7D2A" w14:textId="77777777" w:rsidR="003F6F2B" w:rsidRPr="00745664" w:rsidRDefault="003F6F2B">
            <w:pPr>
              <w:pStyle w:val="TableParagraph"/>
              <w:spacing w:line="268" w:lineRule="exact"/>
              <w:rPr>
                <w:sz w:val="24"/>
              </w:rPr>
            </w:pPr>
            <w:r w:rsidRPr="00745664">
              <w:rPr>
                <w:sz w:val="24"/>
              </w:rPr>
              <w:t>Постоянен</w:t>
            </w:r>
          </w:p>
        </w:tc>
      </w:tr>
      <w:tr w:rsidR="003F6F2B" w:rsidRPr="00745664" w14:paraId="741C63BB" w14:textId="77777777">
        <w:trPr>
          <w:trHeight w:val="551"/>
        </w:trPr>
        <w:tc>
          <w:tcPr>
            <w:tcW w:w="675" w:type="dxa"/>
          </w:tcPr>
          <w:p w14:paraId="4E0112FC" w14:textId="77777777" w:rsidR="003F6F2B" w:rsidRPr="00745664" w:rsidRDefault="003F6F2B">
            <w:pPr>
              <w:pStyle w:val="TableParagraph"/>
              <w:spacing w:line="268" w:lineRule="exact"/>
              <w:rPr>
                <w:sz w:val="24"/>
              </w:rPr>
            </w:pPr>
            <w:r w:rsidRPr="00745664">
              <w:rPr>
                <w:sz w:val="24"/>
              </w:rPr>
              <w:t>5.</w:t>
            </w:r>
          </w:p>
        </w:tc>
        <w:tc>
          <w:tcPr>
            <w:tcW w:w="5955" w:type="dxa"/>
          </w:tcPr>
          <w:p w14:paraId="1A421CE6" w14:textId="77777777" w:rsidR="003F6F2B" w:rsidRPr="00745664" w:rsidRDefault="003F6F2B">
            <w:pPr>
              <w:pStyle w:val="TableParagraph"/>
              <w:spacing w:line="268" w:lineRule="exact"/>
              <w:ind w:left="110"/>
              <w:rPr>
                <w:sz w:val="24"/>
              </w:rPr>
            </w:pPr>
            <w:r w:rsidRPr="00745664">
              <w:rPr>
                <w:sz w:val="24"/>
              </w:rPr>
              <w:t>Разработване на училищни проекти за подпомагане на</w:t>
            </w:r>
          </w:p>
          <w:p w14:paraId="755B64BD" w14:textId="77777777" w:rsidR="003F6F2B" w:rsidRPr="00745664" w:rsidRDefault="003F6F2B">
            <w:pPr>
              <w:pStyle w:val="TableParagraph"/>
              <w:spacing w:line="264" w:lineRule="exact"/>
              <w:ind w:left="110"/>
              <w:rPr>
                <w:sz w:val="24"/>
              </w:rPr>
            </w:pPr>
            <w:r w:rsidRPr="00745664">
              <w:rPr>
                <w:sz w:val="24"/>
              </w:rPr>
              <w:t>училищното възпитание и спорта.</w:t>
            </w:r>
          </w:p>
        </w:tc>
        <w:tc>
          <w:tcPr>
            <w:tcW w:w="1702" w:type="dxa"/>
          </w:tcPr>
          <w:p w14:paraId="4E34A7E9" w14:textId="77777777" w:rsidR="003F6F2B" w:rsidRPr="00745664" w:rsidRDefault="003F6F2B">
            <w:pPr>
              <w:pStyle w:val="TableParagraph"/>
              <w:ind w:left="0"/>
              <w:rPr>
                <w:sz w:val="24"/>
              </w:rPr>
            </w:pPr>
          </w:p>
        </w:tc>
        <w:tc>
          <w:tcPr>
            <w:tcW w:w="1557" w:type="dxa"/>
          </w:tcPr>
          <w:p w14:paraId="551A7C38" w14:textId="77777777" w:rsidR="003F6F2B" w:rsidRPr="00745664" w:rsidRDefault="003F6F2B">
            <w:pPr>
              <w:pStyle w:val="TableParagraph"/>
              <w:spacing w:line="268" w:lineRule="exact"/>
              <w:rPr>
                <w:sz w:val="24"/>
              </w:rPr>
            </w:pPr>
            <w:r w:rsidRPr="00745664">
              <w:rPr>
                <w:sz w:val="24"/>
              </w:rPr>
              <w:t>Постоянен</w:t>
            </w:r>
          </w:p>
        </w:tc>
      </w:tr>
      <w:tr w:rsidR="003F6F2B" w:rsidRPr="00745664" w14:paraId="1D94AC91" w14:textId="77777777">
        <w:trPr>
          <w:trHeight w:val="827"/>
        </w:trPr>
        <w:tc>
          <w:tcPr>
            <w:tcW w:w="675" w:type="dxa"/>
          </w:tcPr>
          <w:p w14:paraId="002AF2A6" w14:textId="77777777" w:rsidR="003F6F2B" w:rsidRPr="00745664" w:rsidRDefault="003F6F2B">
            <w:pPr>
              <w:pStyle w:val="TableParagraph"/>
              <w:spacing w:line="268" w:lineRule="exact"/>
              <w:rPr>
                <w:sz w:val="24"/>
              </w:rPr>
            </w:pPr>
            <w:r w:rsidRPr="00745664">
              <w:rPr>
                <w:sz w:val="24"/>
              </w:rPr>
              <w:t>6.</w:t>
            </w:r>
          </w:p>
        </w:tc>
        <w:tc>
          <w:tcPr>
            <w:tcW w:w="5955" w:type="dxa"/>
          </w:tcPr>
          <w:p w14:paraId="0AAB8B92" w14:textId="77777777" w:rsidR="003F6F2B" w:rsidRPr="00745664" w:rsidRDefault="003F6F2B">
            <w:pPr>
              <w:pStyle w:val="TableParagraph"/>
              <w:spacing w:line="268" w:lineRule="exact"/>
              <w:ind w:left="110"/>
              <w:rPr>
                <w:sz w:val="24"/>
              </w:rPr>
            </w:pPr>
            <w:r w:rsidRPr="00745664">
              <w:rPr>
                <w:sz w:val="24"/>
              </w:rPr>
              <w:t>Повишаване на социалните умения на учениците чрез</w:t>
            </w:r>
          </w:p>
          <w:p w14:paraId="72161B88" w14:textId="77777777" w:rsidR="003F6F2B" w:rsidRPr="00745664" w:rsidRDefault="003F6F2B">
            <w:pPr>
              <w:pStyle w:val="TableParagraph"/>
              <w:tabs>
                <w:tab w:val="left" w:pos="1803"/>
                <w:tab w:val="left" w:pos="2417"/>
                <w:tab w:val="left" w:pos="4155"/>
                <w:tab w:val="left" w:pos="5717"/>
              </w:tabs>
              <w:spacing w:line="270" w:lineRule="atLeast"/>
              <w:ind w:left="110" w:right="97"/>
              <w:rPr>
                <w:sz w:val="24"/>
              </w:rPr>
            </w:pPr>
            <w:r w:rsidRPr="00745664">
              <w:rPr>
                <w:sz w:val="24"/>
              </w:rPr>
              <w:t>подпомагане</w:t>
            </w:r>
            <w:r w:rsidRPr="00745664">
              <w:rPr>
                <w:sz w:val="24"/>
              </w:rPr>
              <w:tab/>
              <w:t>на</w:t>
            </w:r>
            <w:r w:rsidRPr="00745664">
              <w:rPr>
                <w:sz w:val="24"/>
              </w:rPr>
              <w:tab/>
              <w:t>физическото,</w:t>
            </w:r>
            <w:r w:rsidRPr="00745664">
              <w:rPr>
                <w:sz w:val="24"/>
              </w:rPr>
              <w:tab/>
              <w:t>социалното</w:t>
            </w:r>
            <w:r w:rsidRPr="00745664">
              <w:rPr>
                <w:sz w:val="24"/>
              </w:rPr>
              <w:tab/>
            </w:r>
            <w:r w:rsidRPr="00745664">
              <w:rPr>
                <w:spacing w:val="-18"/>
                <w:sz w:val="24"/>
              </w:rPr>
              <w:t xml:space="preserve">и </w:t>
            </w:r>
            <w:r w:rsidRPr="00745664">
              <w:rPr>
                <w:sz w:val="24"/>
              </w:rPr>
              <w:t>личностното им</w:t>
            </w:r>
            <w:r w:rsidRPr="00745664">
              <w:rPr>
                <w:spacing w:val="-4"/>
                <w:sz w:val="24"/>
              </w:rPr>
              <w:t xml:space="preserve"> </w:t>
            </w:r>
            <w:r w:rsidRPr="00745664">
              <w:rPr>
                <w:sz w:val="24"/>
              </w:rPr>
              <w:t>развитие.</w:t>
            </w:r>
          </w:p>
        </w:tc>
        <w:tc>
          <w:tcPr>
            <w:tcW w:w="1702" w:type="dxa"/>
          </w:tcPr>
          <w:p w14:paraId="552B212A" w14:textId="77777777" w:rsidR="003F6F2B" w:rsidRPr="00745664" w:rsidRDefault="003F6F2B">
            <w:pPr>
              <w:pStyle w:val="TableParagraph"/>
              <w:ind w:left="0"/>
              <w:rPr>
                <w:sz w:val="24"/>
              </w:rPr>
            </w:pPr>
          </w:p>
        </w:tc>
        <w:tc>
          <w:tcPr>
            <w:tcW w:w="1557" w:type="dxa"/>
          </w:tcPr>
          <w:p w14:paraId="72A4210C" w14:textId="77777777" w:rsidR="003F6F2B" w:rsidRPr="00745664" w:rsidRDefault="003F6F2B">
            <w:pPr>
              <w:pStyle w:val="TableParagraph"/>
              <w:spacing w:line="268" w:lineRule="exact"/>
              <w:rPr>
                <w:sz w:val="24"/>
              </w:rPr>
            </w:pPr>
            <w:r w:rsidRPr="00745664">
              <w:rPr>
                <w:sz w:val="24"/>
              </w:rPr>
              <w:t>Постоянен</w:t>
            </w:r>
          </w:p>
        </w:tc>
      </w:tr>
      <w:tr w:rsidR="003F6F2B" w:rsidRPr="00745664" w14:paraId="6129DBF0" w14:textId="77777777">
        <w:trPr>
          <w:trHeight w:val="551"/>
        </w:trPr>
        <w:tc>
          <w:tcPr>
            <w:tcW w:w="675" w:type="dxa"/>
          </w:tcPr>
          <w:p w14:paraId="6BACFD08" w14:textId="77777777" w:rsidR="003F6F2B" w:rsidRPr="00745664" w:rsidRDefault="003F6F2B">
            <w:pPr>
              <w:pStyle w:val="TableParagraph"/>
              <w:spacing w:line="268" w:lineRule="exact"/>
              <w:rPr>
                <w:sz w:val="24"/>
              </w:rPr>
            </w:pPr>
            <w:r w:rsidRPr="00745664">
              <w:rPr>
                <w:sz w:val="24"/>
              </w:rPr>
              <w:t>7.</w:t>
            </w:r>
          </w:p>
        </w:tc>
        <w:tc>
          <w:tcPr>
            <w:tcW w:w="5955" w:type="dxa"/>
          </w:tcPr>
          <w:p w14:paraId="66740B3F" w14:textId="77777777" w:rsidR="003F6F2B" w:rsidRPr="00745664" w:rsidRDefault="003F6F2B">
            <w:pPr>
              <w:pStyle w:val="TableParagraph"/>
              <w:tabs>
                <w:tab w:val="left" w:pos="1685"/>
                <w:tab w:val="left" w:pos="2162"/>
                <w:tab w:val="left" w:pos="3633"/>
                <w:tab w:val="left" w:pos="4004"/>
                <w:tab w:val="left" w:pos="5615"/>
              </w:tabs>
              <w:spacing w:line="268" w:lineRule="exact"/>
              <w:ind w:left="110"/>
              <w:rPr>
                <w:sz w:val="24"/>
              </w:rPr>
            </w:pPr>
            <w:r w:rsidRPr="00745664">
              <w:rPr>
                <w:sz w:val="24"/>
              </w:rPr>
              <w:t>Разширяване</w:t>
            </w:r>
            <w:r w:rsidRPr="00745664">
              <w:rPr>
                <w:sz w:val="24"/>
              </w:rPr>
              <w:tab/>
              <w:t>на</w:t>
            </w:r>
            <w:r w:rsidRPr="00745664">
              <w:rPr>
                <w:sz w:val="24"/>
              </w:rPr>
              <w:tab/>
              <w:t>създаването</w:t>
            </w:r>
            <w:r w:rsidRPr="00745664">
              <w:rPr>
                <w:sz w:val="24"/>
              </w:rPr>
              <w:tab/>
              <w:t>и</w:t>
            </w:r>
            <w:r w:rsidRPr="00745664">
              <w:rPr>
                <w:sz w:val="24"/>
              </w:rPr>
              <w:tab/>
              <w:t>използването</w:t>
            </w:r>
            <w:r w:rsidRPr="00745664">
              <w:rPr>
                <w:sz w:val="24"/>
              </w:rPr>
              <w:tab/>
              <w:t>на</w:t>
            </w:r>
          </w:p>
          <w:p w14:paraId="0CE06D18" w14:textId="77777777" w:rsidR="003F6F2B" w:rsidRPr="00745664" w:rsidRDefault="003F6F2B">
            <w:pPr>
              <w:pStyle w:val="TableParagraph"/>
              <w:spacing w:line="264" w:lineRule="exact"/>
              <w:ind w:left="110"/>
              <w:rPr>
                <w:sz w:val="24"/>
              </w:rPr>
            </w:pPr>
            <w:r w:rsidRPr="00745664">
              <w:rPr>
                <w:sz w:val="24"/>
              </w:rPr>
              <w:t>електронно учебно съдържание.</w:t>
            </w:r>
          </w:p>
        </w:tc>
        <w:tc>
          <w:tcPr>
            <w:tcW w:w="1702" w:type="dxa"/>
          </w:tcPr>
          <w:p w14:paraId="18C5F934" w14:textId="77777777" w:rsidR="003F6F2B" w:rsidRPr="00745664" w:rsidRDefault="003F6F2B">
            <w:pPr>
              <w:pStyle w:val="TableParagraph"/>
              <w:ind w:left="0"/>
              <w:rPr>
                <w:sz w:val="24"/>
              </w:rPr>
            </w:pPr>
          </w:p>
        </w:tc>
        <w:tc>
          <w:tcPr>
            <w:tcW w:w="1557" w:type="dxa"/>
          </w:tcPr>
          <w:p w14:paraId="7DF5FE4D" w14:textId="77777777" w:rsidR="003F6F2B" w:rsidRPr="00745664" w:rsidRDefault="003F6F2B">
            <w:pPr>
              <w:pStyle w:val="TableParagraph"/>
              <w:spacing w:line="268" w:lineRule="exact"/>
              <w:rPr>
                <w:sz w:val="24"/>
              </w:rPr>
            </w:pPr>
            <w:r w:rsidRPr="00745664">
              <w:rPr>
                <w:sz w:val="24"/>
              </w:rPr>
              <w:t>Постоянен</w:t>
            </w:r>
          </w:p>
        </w:tc>
      </w:tr>
      <w:tr w:rsidR="003F6F2B" w:rsidRPr="00745664" w14:paraId="2127C4E4" w14:textId="77777777">
        <w:trPr>
          <w:trHeight w:val="1103"/>
        </w:trPr>
        <w:tc>
          <w:tcPr>
            <w:tcW w:w="675" w:type="dxa"/>
          </w:tcPr>
          <w:p w14:paraId="1DE76BB8" w14:textId="77777777" w:rsidR="003F6F2B" w:rsidRPr="00745664" w:rsidRDefault="003F6F2B">
            <w:pPr>
              <w:pStyle w:val="TableParagraph"/>
              <w:spacing w:line="268" w:lineRule="exact"/>
              <w:rPr>
                <w:sz w:val="24"/>
              </w:rPr>
            </w:pPr>
            <w:r w:rsidRPr="00745664">
              <w:rPr>
                <w:sz w:val="24"/>
              </w:rPr>
              <w:t>8.</w:t>
            </w:r>
          </w:p>
        </w:tc>
        <w:tc>
          <w:tcPr>
            <w:tcW w:w="5955" w:type="dxa"/>
          </w:tcPr>
          <w:p w14:paraId="521C2A0A" w14:textId="77777777" w:rsidR="003F6F2B" w:rsidRPr="00745664" w:rsidRDefault="003F6F2B">
            <w:pPr>
              <w:pStyle w:val="TableParagraph"/>
              <w:ind w:left="110" w:right="98"/>
              <w:jc w:val="both"/>
              <w:rPr>
                <w:sz w:val="24"/>
              </w:rPr>
            </w:pPr>
            <w:r w:rsidRPr="00745664">
              <w:rPr>
                <w:sz w:val="24"/>
              </w:rPr>
              <w:t>Изпълнение на дейностите по Националния календар за извънучилищни дейности, Националния спортен календар на МОН и СК на съответните</w:t>
            </w:r>
            <w:r w:rsidRPr="00745664">
              <w:rPr>
                <w:spacing w:val="25"/>
                <w:sz w:val="24"/>
              </w:rPr>
              <w:t xml:space="preserve"> </w:t>
            </w:r>
            <w:r w:rsidRPr="00745664">
              <w:rPr>
                <w:sz w:val="24"/>
              </w:rPr>
              <w:t>спортни</w:t>
            </w:r>
          </w:p>
          <w:p w14:paraId="1D85A451" w14:textId="77777777" w:rsidR="003F6F2B" w:rsidRPr="00745664" w:rsidRDefault="003F6F2B">
            <w:pPr>
              <w:pStyle w:val="TableParagraph"/>
              <w:spacing w:line="264" w:lineRule="exact"/>
              <w:ind w:left="110"/>
              <w:rPr>
                <w:sz w:val="24"/>
              </w:rPr>
            </w:pPr>
            <w:r w:rsidRPr="00745664">
              <w:rPr>
                <w:sz w:val="24"/>
              </w:rPr>
              <w:t>федерации.</w:t>
            </w:r>
          </w:p>
        </w:tc>
        <w:tc>
          <w:tcPr>
            <w:tcW w:w="1702" w:type="dxa"/>
          </w:tcPr>
          <w:p w14:paraId="2AFD735F" w14:textId="77777777" w:rsidR="003F6F2B" w:rsidRPr="00745664" w:rsidRDefault="003F6F2B">
            <w:pPr>
              <w:pStyle w:val="TableParagraph"/>
              <w:ind w:left="0"/>
              <w:rPr>
                <w:sz w:val="24"/>
              </w:rPr>
            </w:pPr>
          </w:p>
        </w:tc>
        <w:tc>
          <w:tcPr>
            <w:tcW w:w="1557" w:type="dxa"/>
          </w:tcPr>
          <w:p w14:paraId="583FC2FA" w14:textId="77777777" w:rsidR="003F6F2B" w:rsidRPr="00745664" w:rsidRDefault="003F6F2B">
            <w:pPr>
              <w:pStyle w:val="TableParagraph"/>
              <w:spacing w:line="268" w:lineRule="exact"/>
              <w:rPr>
                <w:sz w:val="24"/>
              </w:rPr>
            </w:pPr>
            <w:r w:rsidRPr="00745664">
              <w:rPr>
                <w:sz w:val="24"/>
              </w:rPr>
              <w:t>Постоянен</w:t>
            </w:r>
          </w:p>
        </w:tc>
      </w:tr>
      <w:tr w:rsidR="003F6F2B" w:rsidRPr="006B6BEF" w14:paraId="099F194B" w14:textId="77777777">
        <w:trPr>
          <w:trHeight w:val="1379"/>
        </w:trPr>
        <w:tc>
          <w:tcPr>
            <w:tcW w:w="9889" w:type="dxa"/>
            <w:gridSpan w:val="4"/>
          </w:tcPr>
          <w:p w14:paraId="0DB93107" w14:textId="77777777" w:rsidR="003F6F2B" w:rsidRPr="006B6BEF" w:rsidRDefault="003F6F2B">
            <w:pPr>
              <w:pStyle w:val="TableParagraph"/>
              <w:ind w:right="94"/>
              <w:jc w:val="both"/>
              <w:rPr>
                <w:sz w:val="24"/>
              </w:rPr>
            </w:pPr>
            <w:r w:rsidRPr="006B6BEF">
              <w:rPr>
                <w:sz w:val="24"/>
              </w:rPr>
              <w:t>II. Повишаване качеството и ефективността на учебно-възпитателната и спортно- тренировъчната дейност, покриване образователния минимум по учебните предмети от всеки ученик и разкриване възможности за усъвършенстване заложбите на подрастващите. Постигане резултатност на обучението, свързана с формиране на позитивно отношение към</w:t>
            </w:r>
          </w:p>
          <w:p w14:paraId="149A96FD" w14:textId="77777777" w:rsidR="003F6F2B" w:rsidRPr="006B6BEF" w:rsidRDefault="003F6F2B">
            <w:pPr>
              <w:pStyle w:val="TableParagraph"/>
              <w:spacing w:line="264" w:lineRule="exact"/>
              <w:jc w:val="both"/>
              <w:rPr>
                <w:sz w:val="24"/>
              </w:rPr>
            </w:pPr>
            <w:r w:rsidRPr="006B6BEF">
              <w:rPr>
                <w:sz w:val="24"/>
              </w:rPr>
              <w:t>учебните предмети.</w:t>
            </w:r>
          </w:p>
        </w:tc>
      </w:tr>
      <w:tr w:rsidR="003F6F2B" w:rsidRPr="006B6BEF" w14:paraId="0AC72098" w14:textId="77777777">
        <w:trPr>
          <w:trHeight w:val="553"/>
        </w:trPr>
        <w:tc>
          <w:tcPr>
            <w:tcW w:w="675" w:type="dxa"/>
          </w:tcPr>
          <w:p w14:paraId="3799FA42" w14:textId="77777777" w:rsidR="003F6F2B" w:rsidRPr="006B6BEF" w:rsidRDefault="003F6F2B">
            <w:pPr>
              <w:pStyle w:val="TableParagraph"/>
              <w:spacing w:line="270" w:lineRule="exact"/>
              <w:rPr>
                <w:sz w:val="24"/>
              </w:rPr>
            </w:pPr>
            <w:r w:rsidRPr="006B6BEF">
              <w:rPr>
                <w:sz w:val="24"/>
              </w:rPr>
              <w:t>1</w:t>
            </w:r>
          </w:p>
        </w:tc>
        <w:tc>
          <w:tcPr>
            <w:tcW w:w="5955" w:type="dxa"/>
          </w:tcPr>
          <w:p w14:paraId="29228FAB" w14:textId="77777777" w:rsidR="003F6F2B" w:rsidRPr="006B6BEF" w:rsidRDefault="006B6BEF">
            <w:pPr>
              <w:pStyle w:val="TableParagraph"/>
              <w:tabs>
                <w:tab w:val="left" w:pos="1349"/>
                <w:tab w:val="left" w:pos="1792"/>
                <w:tab w:val="left" w:pos="2812"/>
                <w:tab w:val="left" w:pos="3263"/>
                <w:tab w:val="left" w:pos="4174"/>
              </w:tabs>
              <w:spacing w:line="270" w:lineRule="exact"/>
              <w:ind w:left="110"/>
              <w:rPr>
                <w:sz w:val="24"/>
              </w:rPr>
            </w:pPr>
            <w:r w:rsidRPr="006B6BEF">
              <w:rPr>
                <w:sz w:val="24"/>
              </w:rPr>
              <w:t xml:space="preserve">Развиване на достъпа до новите </w:t>
            </w:r>
            <w:r w:rsidR="003F6F2B" w:rsidRPr="006B6BEF">
              <w:rPr>
                <w:sz w:val="24"/>
              </w:rPr>
              <w:t>информационни</w:t>
            </w:r>
          </w:p>
          <w:p w14:paraId="2DEE56DC" w14:textId="77777777" w:rsidR="003F6F2B" w:rsidRPr="006B6BEF" w:rsidRDefault="003F6F2B">
            <w:pPr>
              <w:pStyle w:val="TableParagraph"/>
              <w:spacing w:line="264" w:lineRule="exact"/>
              <w:ind w:left="110"/>
              <w:rPr>
                <w:sz w:val="24"/>
              </w:rPr>
            </w:pPr>
            <w:r w:rsidRPr="006B6BEF">
              <w:rPr>
                <w:sz w:val="24"/>
              </w:rPr>
              <w:t>технологии.</w:t>
            </w:r>
          </w:p>
        </w:tc>
        <w:tc>
          <w:tcPr>
            <w:tcW w:w="1702" w:type="dxa"/>
          </w:tcPr>
          <w:p w14:paraId="2B86F131" w14:textId="77777777" w:rsidR="003F6F2B" w:rsidRPr="006B6BEF" w:rsidRDefault="003F6F2B">
            <w:pPr>
              <w:pStyle w:val="TableParagraph"/>
              <w:ind w:left="0"/>
              <w:rPr>
                <w:sz w:val="24"/>
              </w:rPr>
            </w:pPr>
          </w:p>
        </w:tc>
        <w:tc>
          <w:tcPr>
            <w:tcW w:w="1557" w:type="dxa"/>
          </w:tcPr>
          <w:p w14:paraId="72DFB246" w14:textId="77777777" w:rsidR="003F6F2B" w:rsidRPr="006B6BEF" w:rsidRDefault="003F6F2B">
            <w:pPr>
              <w:pStyle w:val="TableParagraph"/>
              <w:spacing w:line="270" w:lineRule="exact"/>
              <w:rPr>
                <w:sz w:val="24"/>
              </w:rPr>
            </w:pPr>
            <w:r w:rsidRPr="006B6BEF">
              <w:rPr>
                <w:sz w:val="24"/>
              </w:rPr>
              <w:t>Постоянен</w:t>
            </w:r>
          </w:p>
        </w:tc>
      </w:tr>
      <w:tr w:rsidR="003F6F2B" w:rsidRPr="006B6BEF" w14:paraId="4F6B3B74" w14:textId="77777777">
        <w:trPr>
          <w:trHeight w:val="827"/>
        </w:trPr>
        <w:tc>
          <w:tcPr>
            <w:tcW w:w="675" w:type="dxa"/>
          </w:tcPr>
          <w:p w14:paraId="143A0FC2" w14:textId="77777777" w:rsidR="003F6F2B" w:rsidRPr="006B6BEF" w:rsidRDefault="003F6F2B">
            <w:pPr>
              <w:pStyle w:val="TableParagraph"/>
              <w:spacing w:line="268" w:lineRule="exact"/>
              <w:rPr>
                <w:sz w:val="24"/>
              </w:rPr>
            </w:pPr>
            <w:r w:rsidRPr="006B6BEF">
              <w:rPr>
                <w:sz w:val="24"/>
              </w:rPr>
              <w:t>2</w:t>
            </w:r>
          </w:p>
        </w:tc>
        <w:tc>
          <w:tcPr>
            <w:tcW w:w="5955" w:type="dxa"/>
          </w:tcPr>
          <w:p w14:paraId="127B4338" w14:textId="77777777" w:rsidR="003F6F2B" w:rsidRPr="006B6BEF" w:rsidRDefault="003F6F2B">
            <w:pPr>
              <w:pStyle w:val="TableParagraph"/>
              <w:tabs>
                <w:tab w:val="left" w:pos="1654"/>
                <w:tab w:val="left" w:pos="2244"/>
                <w:tab w:val="left" w:pos="2366"/>
                <w:tab w:val="left" w:pos="3453"/>
                <w:tab w:val="left" w:pos="3698"/>
                <w:tab w:val="left" w:pos="4004"/>
                <w:tab w:val="left" w:pos="5608"/>
                <w:tab w:val="left" w:pos="5717"/>
              </w:tabs>
              <w:ind w:left="110" w:right="97"/>
              <w:rPr>
                <w:sz w:val="24"/>
              </w:rPr>
            </w:pPr>
            <w:r w:rsidRPr="006B6BEF">
              <w:rPr>
                <w:sz w:val="24"/>
              </w:rPr>
              <w:t>Подготовка</w:t>
            </w:r>
            <w:r w:rsidRPr="006B6BEF">
              <w:rPr>
                <w:sz w:val="24"/>
              </w:rPr>
              <w:tab/>
              <w:t>на</w:t>
            </w:r>
            <w:r w:rsidRPr="006B6BEF">
              <w:rPr>
                <w:sz w:val="24"/>
              </w:rPr>
              <w:tab/>
              <w:t>ученици</w:t>
            </w:r>
            <w:r w:rsidRPr="006B6BEF">
              <w:rPr>
                <w:sz w:val="24"/>
              </w:rPr>
              <w:tab/>
              <w:t>за</w:t>
            </w:r>
            <w:r w:rsidRPr="006B6BEF">
              <w:rPr>
                <w:sz w:val="24"/>
              </w:rPr>
              <w:tab/>
            </w:r>
            <w:r w:rsidRPr="006B6BEF">
              <w:rPr>
                <w:sz w:val="24"/>
              </w:rPr>
              <w:tab/>
              <w:t>представяне</w:t>
            </w:r>
            <w:r w:rsidRPr="006B6BEF">
              <w:rPr>
                <w:sz w:val="24"/>
              </w:rPr>
              <w:tab/>
            </w:r>
            <w:r w:rsidRPr="006B6BEF">
              <w:rPr>
                <w:spacing w:val="-8"/>
                <w:sz w:val="24"/>
              </w:rPr>
              <w:t xml:space="preserve">на </w:t>
            </w:r>
            <w:r w:rsidRPr="006B6BEF">
              <w:rPr>
                <w:sz w:val="24"/>
              </w:rPr>
              <w:t>междуучилищни,</w:t>
            </w:r>
            <w:r w:rsidRPr="006B6BEF">
              <w:rPr>
                <w:sz w:val="24"/>
              </w:rPr>
              <w:tab/>
            </w:r>
            <w:r w:rsidRPr="006B6BEF">
              <w:rPr>
                <w:sz w:val="24"/>
              </w:rPr>
              <w:tab/>
              <w:t>градски,</w:t>
            </w:r>
            <w:r w:rsidRPr="006B6BEF">
              <w:rPr>
                <w:sz w:val="24"/>
              </w:rPr>
              <w:tab/>
            </w:r>
            <w:r w:rsidRPr="006B6BEF">
              <w:rPr>
                <w:sz w:val="24"/>
              </w:rPr>
              <w:tab/>
              <w:t>републикански</w:t>
            </w:r>
            <w:r w:rsidRPr="006B6BEF">
              <w:rPr>
                <w:sz w:val="24"/>
              </w:rPr>
              <w:tab/>
            </w:r>
            <w:r w:rsidRPr="006B6BEF">
              <w:rPr>
                <w:sz w:val="24"/>
              </w:rPr>
              <w:tab/>
            </w:r>
            <w:r w:rsidRPr="006B6BEF">
              <w:rPr>
                <w:spacing w:val="-18"/>
                <w:sz w:val="24"/>
              </w:rPr>
              <w:t>и</w:t>
            </w:r>
          </w:p>
          <w:p w14:paraId="1DCE8899" w14:textId="77777777" w:rsidR="003F6F2B" w:rsidRPr="006B6BEF" w:rsidRDefault="003F6F2B">
            <w:pPr>
              <w:pStyle w:val="TableParagraph"/>
              <w:spacing w:line="264" w:lineRule="exact"/>
              <w:ind w:left="110"/>
              <w:rPr>
                <w:sz w:val="24"/>
              </w:rPr>
            </w:pPr>
            <w:r w:rsidRPr="006B6BEF">
              <w:rPr>
                <w:sz w:val="24"/>
              </w:rPr>
              <w:t>международни първенства.</w:t>
            </w:r>
          </w:p>
        </w:tc>
        <w:tc>
          <w:tcPr>
            <w:tcW w:w="1702" w:type="dxa"/>
          </w:tcPr>
          <w:p w14:paraId="175B137A" w14:textId="77777777" w:rsidR="003F6F2B" w:rsidRPr="006B6BEF" w:rsidRDefault="003F6F2B">
            <w:pPr>
              <w:pStyle w:val="TableParagraph"/>
              <w:ind w:left="0"/>
              <w:rPr>
                <w:sz w:val="24"/>
              </w:rPr>
            </w:pPr>
          </w:p>
        </w:tc>
        <w:tc>
          <w:tcPr>
            <w:tcW w:w="1557" w:type="dxa"/>
          </w:tcPr>
          <w:p w14:paraId="1C06E426" w14:textId="77777777" w:rsidR="003F6F2B" w:rsidRPr="006B6BEF" w:rsidRDefault="003F6F2B">
            <w:pPr>
              <w:pStyle w:val="TableParagraph"/>
              <w:spacing w:line="268" w:lineRule="exact"/>
              <w:rPr>
                <w:sz w:val="24"/>
              </w:rPr>
            </w:pPr>
            <w:r w:rsidRPr="006B6BEF">
              <w:rPr>
                <w:sz w:val="24"/>
              </w:rPr>
              <w:t>Постоянен</w:t>
            </w:r>
          </w:p>
        </w:tc>
      </w:tr>
      <w:tr w:rsidR="003F6F2B" w:rsidRPr="006B6BEF" w14:paraId="0DDE4EA6" w14:textId="77777777">
        <w:trPr>
          <w:trHeight w:val="552"/>
        </w:trPr>
        <w:tc>
          <w:tcPr>
            <w:tcW w:w="675" w:type="dxa"/>
          </w:tcPr>
          <w:p w14:paraId="5FD4AD13" w14:textId="77777777" w:rsidR="003F6F2B" w:rsidRPr="006B6BEF" w:rsidRDefault="003F6F2B">
            <w:pPr>
              <w:pStyle w:val="TableParagraph"/>
              <w:spacing w:line="268" w:lineRule="exact"/>
              <w:rPr>
                <w:sz w:val="24"/>
              </w:rPr>
            </w:pPr>
            <w:r w:rsidRPr="006B6BEF">
              <w:rPr>
                <w:sz w:val="24"/>
              </w:rPr>
              <w:t>3</w:t>
            </w:r>
          </w:p>
        </w:tc>
        <w:tc>
          <w:tcPr>
            <w:tcW w:w="5955" w:type="dxa"/>
          </w:tcPr>
          <w:p w14:paraId="7D00AD3B" w14:textId="77777777" w:rsidR="003F6F2B" w:rsidRPr="006B6BEF" w:rsidRDefault="003F6F2B">
            <w:pPr>
              <w:pStyle w:val="TableParagraph"/>
              <w:spacing w:line="268" w:lineRule="exact"/>
              <w:ind w:left="110"/>
              <w:rPr>
                <w:sz w:val="24"/>
              </w:rPr>
            </w:pPr>
            <w:r w:rsidRPr="006B6BEF">
              <w:rPr>
                <w:sz w:val="24"/>
              </w:rPr>
              <w:t>Спазване стриктно на критериите за извеждане на</w:t>
            </w:r>
          </w:p>
          <w:p w14:paraId="1E02AFE4" w14:textId="77777777" w:rsidR="003F6F2B" w:rsidRPr="006B6BEF" w:rsidRDefault="003F6F2B">
            <w:pPr>
              <w:pStyle w:val="TableParagraph"/>
              <w:spacing w:line="264" w:lineRule="exact"/>
              <w:ind w:left="110"/>
              <w:rPr>
                <w:sz w:val="24"/>
              </w:rPr>
            </w:pPr>
            <w:r w:rsidRPr="006B6BEF">
              <w:rPr>
                <w:sz w:val="24"/>
              </w:rPr>
              <w:t>учениците на самостоятелна форма на обучение.</w:t>
            </w:r>
          </w:p>
        </w:tc>
        <w:tc>
          <w:tcPr>
            <w:tcW w:w="1702" w:type="dxa"/>
          </w:tcPr>
          <w:p w14:paraId="68227041" w14:textId="77777777" w:rsidR="003F6F2B" w:rsidRPr="006B6BEF" w:rsidRDefault="003F6F2B">
            <w:pPr>
              <w:pStyle w:val="TableParagraph"/>
              <w:ind w:left="0"/>
              <w:rPr>
                <w:sz w:val="24"/>
              </w:rPr>
            </w:pPr>
          </w:p>
        </w:tc>
        <w:tc>
          <w:tcPr>
            <w:tcW w:w="1557" w:type="dxa"/>
          </w:tcPr>
          <w:p w14:paraId="0C3950D2" w14:textId="77777777" w:rsidR="003F6F2B" w:rsidRPr="006B6BEF" w:rsidRDefault="003F6F2B">
            <w:pPr>
              <w:pStyle w:val="TableParagraph"/>
              <w:spacing w:line="268" w:lineRule="exact"/>
              <w:rPr>
                <w:sz w:val="24"/>
              </w:rPr>
            </w:pPr>
            <w:r w:rsidRPr="006B6BEF">
              <w:rPr>
                <w:sz w:val="24"/>
              </w:rPr>
              <w:t>Постоянен</w:t>
            </w:r>
          </w:p>
        </w:tc>
      </w:tr>
      <w:tr w:rsidR="003F6F2B" w:rsidRPr="006B6BEF" w14:paraId="7C5A252D" w14:textId="77777777">
        <w:trPr>
          <w:trHeight w:val="551"/>
        </w:trPr>
        <w:tc>
          <w:tcPr>
            <w:tcW w:w="675" w:type="dxa"/>
          </w:tcPr>
          <w:p w14:paraId="247BFF49" w14:textId="77777777" w:rsidR="003F6F2B" w:rsidRPr="006B6BEF" w:rsidRDefault="003F6F2B">
            <w:pPr>
              <w:pStyle w:val="TableParagraph"/>
              <w:spacing w:line="268" w:lineRule="exact"/>
              <w:rPr>
                <w:sz w:val="24"/>
              </w:rPr>
            </w:pPr>
            <w:r w:rsidRPr="006B6BEF">
              <w:rPr>
                <w:sz w:val="24"/>
              </w:rPr>
              <w:t>4</w:t>
            </w:r>
          </w:p>
        </w:tc>
        <w:tc>
          <w:tcPr>
            <w:tcW w:w="5955" w:type="dxa"/>
          </w:tcPr>
          <w:p w14:paraId="43FD6A36" w14:textId="77777777" w:rsidR="003F6F2B" w:rsidRPr="006B6BEF" w:rsidRDefault="003F6F2B">
            <w:pPr>
              <w:pStyle w:val="TableParagraph"/>
              <w:spacing w:line="268" w:lineRule="exact"/>
              <w:ind w:left="110"/>
              <w:rPr>
                <w:sz w:val="24"/>
              </w:rPr>
            </w:pPr>
            <w:r w:rsidRPr="006B6BEF">
              <w:rPr>
                <w:sz w:val="24"/>
              </w:rPr>
              <w:t>Осъществяване на диалог с младежките организации за</w:t>
            </w:r>
          </w:p>
          <w:p w14:paraId="6BE07986" w14:textId="77777777" w:rsidR="003F6F2B" w:rsidRPr="006B6BEF" w:rsidRDefault="003F6F2B">
            <w:pPr>
              <w:pStyle w:val="TableParagraph"/>
              <w:spacing w:line="264" w:lineRule="exact"/>
              <w:ind w:left="110"/>
              <w:rPr>
                <w:sz w:val="24"/>
              </w:rPr>
            </w:pPr>
            <w:r w:rsidRPr="006B6BEF">
              <w:rPr>
                <w:sz w:val="24"/>
              </w:rPr>
              <w:t>решаването на актуални проблеми на учениците.</w:t>
            </w:r>
          </w:p>
        </w:tc>
        <w:tc>
          <w:tcPr>
            <w:tcW w:w="1702" w:type="dxa"/>
          </w:tcPr>
          <w:p w14:paraId="1DA2F6B4" w14:textId="77777777" w:rsidR="003F6F2B" w:rsidRPr="006B6BEF" w:rsidRDefault="003F6F2B">
            <w:pPr>
              <w:pStyle w:val="TableParagraph"/>
              <w:ind w:left="0"/>
              <w:rPr>
                <w:sz w:val="24"/>
              </w:rPr>
            </w:pPr>
          </w:p>
        </w:tc>
        <w:tc>
          <w:tcPr>
            <w:tcW w:w="1557" w:type="dxa"/>
          </w:tcPr>
          <w:p w14:paraId="0FDF15F6" w14:textId="77777777" w:rsidR="003F6F2B" w:rsidRPr="006B6BEF" w:rsidRDefault="003F6F2B">
            <w:pPr>
              <w:pStyle w:val="TableParagraph"/>
              <w:spacing w:line="268" w:lineRule="exact"/>
              <w:rPr>
                <w:sz w:val="24"/>
              </w:rPr>
            </w:pPr>
            <w:r w:rsidRPr="006B6BEF">
              <w:rPr>
                <w:sz w:val="24"/>
              </w:rPr>
              <w:t>Постоянен</w:t>
            </w:r>
          </w:p>
        </w:tc>
      </w:tr>
      <w:tr w:rsidR="003F6F2B" w:rsidRPr="006B6BEF" w14:paraId="6447639A" w14:textId="77777777">
        <w:trPr>
          <w:trHeight w:val="827"/>
        </w:trPr>
        <w:tc>
          <w:tcPr>
            <w:tcW w:w="675" w:type="dxa"/>
          </w:tcPr>
          <w:p w14:paraId="29513300" w14:textId="77777777" w:rsidR="003F6F2B" w:rsidRPr="006B6BEF" w:rsidRDefault="003F6F2B">
            <w:pPr>
              <w:pStyle w:val="TableParagraph"/>
              <w:spacing w:line="268" w:lineRule="exact"/>
              <w:rPr>
                <w:sz w:val="24"/>
              </w:rPr>
            </w:pPr>
            <w:r w:rsidRPr="006B6BEF">
              <w:rPr>
                <w:sz w:val="24"/>
              </w:rPr>
              <w:t>5</w:t>
            </w:r>
          </w:p>
        </w:tc>
        <w:tc>
          <w:tcPr>
            <w:tcW w:w="5955" w:type="dxa"/>
          </w:tcPr>
          <w:p w14:paraId="2B1E4006" w14:textId="77777777" w:rsidR="003F6F2B" w:rsidRPr="006B6BEF" w:rsidRDefault="003F6F2B">
            <w:pPr>
              <w:pStyle w:val="TableParagraph"/>
              <w:spacing w:line="268" w:lineRule="exact"/>
              <w:ind w:left="110"/>
              <w:rPr>
                <w:sz w:val="24"/>
              </w:rPr>
            </w:pPr>
            <w:r w:rsidRPr="006B6BEF">
              <w:rPr>
                <w:sz w:val="24"/>
              </w:rPr>
              <w:t>Поддържане на управленска информационна система</w:t>
            </w:r>
          </w:p>
          <w:p w14:paraId="428AE26C" w14:textId="77777777" w:rsidR="003F6F2B" w:rsidRPr="006B6BEF" w:rsidRDefault="003F6F2B">
            <w:pPr>
              <w:pStyle w:val="TableParagraph"/>
              <w:spacing w:line="270" w:lineRule="atLeast"/>
              <w:ind w:left="110"/>
              <w:rPr>
                <w:sz w:val="24"/>
              </w:rPr>
            </w:pPr>
            <w:r w:rsidRPr="006B6BEF">
              <w:rPr>
                <w:sz w:val="24"/>
              </w:rPr>
              <w:t xml:space="preserve">на училищно ниво с въвеждане на данни за всички ученици - </w:t>
            </w:r>
            <w:proofErr w:type="spellStart"/>
            <w:r w:rsidRPr="006B6BEF">
              <w:rPr>
                <w:sz w:val="24"/>
              </w:rPr>
              <w:t>Admin-pro</w:t>
            </w:r>
            <w:proofErr w:type="spellEnd"/>
            <w:r w:rsidRPr="006B6BEF">
              <w:rPr>
                <w:sz w:val="24"/>
              </w:rPr>
              <w:t>.</w:t>
            </w:r>
          </w:p>
        </w:tc>
        <w:tc>
          <w:tcPr>
            <w:tcW w:w="1702" w:type="dxa"/>
          </w:tcPr>
          <w:p w14:paraId="651D2492" w14:textId="77777777" w:rsidR="003F6F2B" w:rsidRPr="006B6BEF" w:rsidRDefault="003F6F2B">
            <w:pPr>
              <w:pStyle w:val="TableParagraph"/>
              <w:ind w:left="0"/>
              <w:rPr>
                <w:sz w:val="24"/>
              </w:rPr>
            </w:pPr>
          </w:p>
        </w:tc>
        <w:tc>
          <w:tcPr>
            <w:tcW w:w="1557" w:type="dxa"/>
          </w:tcPr>
          <w:p w14:paraId="2A10DEFD" w14:textId="77777777" w:rsidR="003F6F2B" w:rsidRPr="006B6BEF" w:rsidRDefault="003F6F2B">
            <w:pPr>
              <w:pStyle w:val="TableParagraph"/>
              <w:spacing w:line="268" w:lineRule="exact"/>
              <w:rPr>
                <w:sz w:val="24"/>
              </w:rPr>
            </w:pPr>
            <w:r w:rsidRPr="006B6BEF">
              <w:rPr>
                <w:sz w:val="24"/>
              </w:rPr>
              <w:t>Постоянен</w:t>
            </w:r>
          </w:p>
        </w:tc>
      </w:tr>
    </w:tbl>
    <w:p w14:paraId="21C50707" w14:textId="77777777" w:rsidR="003F6F2B" w:rsidRPr="00150ACE" w:rsidRDefault="003F6F2B">
      <w:pPr>
        <w:spacing w:line="268" w:lineRule="exact"/>
        <w:rPr>
          <w:color w:val="FF0000"/>
          <w:sz w:val="24"/>
        </w:rPr>
        <w:sectPr w:rsidR="003F6F2B" w:rsidRPr="00150ACE">
          <w:pgSz w:w="11910" w:h="16840"/>
          <w:pgMar w:top="1840" w:right="440" w:bottom="780" w:left="1200" w:header="950" w:footer="518" w:gutter="0"/>
          <w:cols w:space="708"/>
        </w:sectPr>
      </w:pPr>
    </w:p>
    <w:p w14:paraId="1EAB6998" w14:textId="77777777" w:rsidR="003F6F2B" w:rsidRPr="00150ACE" w:rsidRDefault="003F6F2B">
      <w:pPr>
        <w:pStyle w:val="a3"/>
        <w:spacing w:before="1" w:after="1"/>
        <w:ind w:left="0"/>
        <w:rPr>
          <w:color w:val="FF0000"/>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955"/>
        <w:gridCol w:w="1702"/>
        <w:gridCol w:w="1557"/>
      </w:tblGrid>
      <w:tr w:rsidR="003F6F2B" w:rsidRPr="00655A96" w14:paraId="3268B676" w14:textId="77777777">
        <w:trPr>
          <w:trHeight w:val="275"/>
        </w:trPr>
        <w:tc>
          <w:tcPr>
            <w:tcW w:w="675" w:type="dxa"/>
          </w:tcPr>
          <w:p w14:paraId="30FE9BB9" w14:textId="77777777" w:rsidR="003F6F2B" w:rsidRPr="00655A96" w:rsidRDefault="003F6F2B">
            <w:pPr>
              <w:pStyle w:val="TableParagraph"/>
              <w:spacing w:line="256" w:lineRule="exact"/>
              <w:rPr>
                <w:sz w:val="24"/>
              </w:rPr>
            </w:pPr>
            <w:r w:rsidRPr="00655A96">
              <w:rPr>
                <w:sz w:val="24"/>
              </w:rPr>
              <w:t>6</w:t>
            </w:r>
          </w:p>
        </w:tc>
        <w:tc>
          <w:tcPr>
            <w:tcW w:w="5955" w:type="dxa"/>
          </w:tcPr>
          <w:p w14:paraId="32A8E831" w14:textId="77777777" w:rsidR="003F6F2B" w:rsidRPr="00655A96" w:rsidRDefault="003F6F2B">
            <w:pPr>
              <w:pStyle w:val="TableParagraph"/>
              <w:spacing w:line="256" w:lineRule="exact"/>
              <w:ind w:left="110"/>
              <w:rPr>
                <w:sz w:val="24"/>
              </w:rPr>
            </w:pPr>
            <w:r w:rsidRPr="00655A96">
              <w:rPr>
                <w:sz w:val="24"/>
              </w:rPr>
              <w:t>Стриктно спазване системата за дежурство в училище.</w:t>
            </w:r>
          </w:p>
        </w:tc>
        <w:tc>
          <w:tcPr>
            <w:tcW w:w="1702" w:type="dxa"/>
          </w:tcPr>
          <w:p w14:paraId="14E06D6E" w14:textId="77777777" w:rsidR="003F6F2B" w:rsidRPr="00655A96" w:rsidRDefault="003F6F2B">
            <w:pPr>
              <w:pStyle w:val="TableParagraph"/>
              <w:ind w:left="0"/>
              <w:rPr>
                <w:sz w:val="20"/>
              </w:rPr>
            </w:pPr>
          </w:p>
        </w:tc>
        <w:tc>
          <w:tcPr>
            <w:tcW w:w="1557" w:type="dxa"/>
          </w:tcPr>
          <w:p w14:paraId="00D2CF56" w14:textId="77777777" w:rsidR="003F6F2B" w:rsidRPr="00655A96" w:rsidRDefault="003F6F2B">
            <w:pPr>
              <w:pStyle w:val="TableParagraph"/>
              <w:spacing w:line="256" w:lineRule="exact"/>
              <w:rPr>
                <w:sz w:val="24"/>
              </w:rPr>
            </w:pPr>
            <w:r w:rsidRPr="00655A96">
              <w:rPr>
                <w:sz w:val="24"/>
              </w:rPr>
              <w:t>Постоянен</w:t>
            </w:r>
          </w:p>
        </w:tc>
      </w:tr>
      <w:tr w:rsidR="003F6F2B" w:rsidRPr="00655A96" w14:paraId="53CE9EC3" w14:textId="77777777">
        <w:trPr>
          <w:trHeight w:val="827"/>
        </w:trPr>
        <w:tc>
          <w:tcPr>
            <w:tcW w:w="675" w:type="dxa"/>
          </w:tcPr>
          <w:p w14:paraId="762CAAC0" w14:textId="77777777" w:rsidR="003F6F2B" w:rsidRPr="00655A96" w:rsidRDefault="003F6F2B">
            <w:pPr>
              <w:pStyle w:val="TableParagraph"/>
              <w:spacing w:line="268" w:lineRule="exact"/>
              <w:rPr>
                <w:sz w:val="24"/>
              </w:rPr>
            </w:pPr>
            <w:r w:rsidRPr="00655A96">
              <w:rPr>
                <w:sz w:val="24"/>
              </w:rPr>
              <w:t>7</w:t>
            </w:r>
          </w:p>
        </w:tc>
        <w:tc>
          <w:tcPr>
            <w:tcW w:w="5955" w:type="dxa"/>
          </w:tcPr>
          <w:p w14:paraId="2A9F83F2" w14:textId="77777777" w:rsidR="003F6F2B" w:rsidRPr="00655A96" w:rsidRDefault="003F6F2B">
            <w:pPr>
              <w:pStyle w:val="TableParagraph"/>
              <w:ind w:left="110"/>
              <w:rPr>
                <w:sz w:val="24"/>
              </w:rPr>
            </w:pPr>
            <w:r w:rsidRPr="00655A96">
              <w:rPr>
                <w:sz w:val="24"/>
              </w:rPr>
              <w:t>Подготовката на училищните нормативни</w:t>
            </w:r>
            <w:r w:rsidR="00655A96" w:rsidRPr="00655A96">
              <w:rPr>
                <w:sz w:val="24"/>
              </w:rPr>
              <w:t xml:space="preserve"> актове да е съобразена с целта</w:t>
            </w:r>
            <w:r w:rsidRPr="00655A96">
              <w:rPr>
                <w:sz w:val="24"/>
              </w:rPr>
              <w:t>- постигане на яснота и стабилност</w:t>
            </w:r>
          </w:p>
          <w:p w14:paraId="4495A445" w14:textId="77777777" w:rsidR="003F6F2B" w:rsidRPr="00655A96" w:rsidRDefault="003F6F2B">
            <w:pPr>
              <w:pStyle w:val="TableParagraph"/>
              <w:spacing w:line="264" w:lineRule="exact"/>
              <w:ind w:left="110"/>
              <w:rPr>
                <w:sz w:val="24"/>
              </w:rPr>
            </w:pPr>
            <w:r w:rsidRPr="00655A96">
              <w:rPr>
                <w:sz w:val="24"/>
              </w:rPr>
              <w:t>на училищната организация.</w:t>
            </w:r>
          </w:p>
        </w:tc>
        <w:tc>
          <w:tcPr>
            <w:tcW w:w="1702" w:type="dxa"/>
          </w:tcPr>
          <w:p w14:paraId="3BCBBE3D" w14:textId="77777777" w:rsidR="003F6F2B" w:rsidRPr="00655A96" w:rsidRDefault="003F6F2B">
            <w:pPr>
              <w:pStyle w:val="TableParagraph"/>
              <w:ind w:left="0"/>
              <w:rPr>
                <w:sz w:val="24"/>
              </w:rPr>
            </w:pPr>
          </w:p>
        </w:tc>
        <w:tc>
          <w:tcPr>
            <w:tcW w:w="1557" w:type="dxa"/>
          </w:tcPr>
          <w:p w14:paraId="124DF577"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79FAC028" w14:textId="77777777">
        <w:trPr>
          <w:trHeight w:val="551"/>
        </w:trPr>
        <w:tc>
          <w:tcPr>
            <w:tcW w:w="675" w:type="dxa"/>
          </w:tcPr>
          <w:p w14:paraId="38AD7216" w14:textId="77777777" w:rsidR="003F6F2B" w:rsidRPr="00655A96" w:rsidRDefault="003F6F2B">
            <w:pPr>
              <w:pStyle w:val="TableParagraph"/>
              <w:spacing w:line="268" w:lineRule="exact"/>
              <w:rPr>
                <w:sz w:val="24"/>
              </w:rPr>
            </w:pPr>
            <w:r w:rsidRPr="00655A96">
              <w:rPr>
                <w:sz w:val="24"/>
              </w:rPr>
              <w:t>8</w:t>
            </w:r>
          </w:p>
        </w:tc>
        <w:tc>
          <w:tcPr>
            <w:tcW w:w="5955" w:type="dxa"/>
          </w:tcPr>
          <w:p w14:paraId="70FE8843" w14:textId="77777777" w:rsidR="003F6F2B" w:rsidRPr="00655A96" w:rsidRDefault="003F6F2B">
            <w:pPr>
              <w:pStyle w:val="TableParagraph"/>
              <w:spacing w:line="268" w:lineRule="exact"/>
              <w:ind w:left="110"/>
              <w:rPr>
                <w:sz w:val="24"/>
              </w:rPr>
            </w:pPr>
            <w:r w:rsidRPr="00655A96">
              <w:rPr>
                <w:sz w:val="24"/>
              </w:rPr>
              <w:t>Участие на учениците в учебни дейности повишаващи</w:t>
            </w:r>
          </w:p>
          <w:p w14:paraId="6FBE5D1C" w14:textId="77777777" w:rsidR="003F6F2B" w:rsidRPr="00655A96" w:rsidRDefault="003F6F2B">
            <w:pPr>
              <w:pStyle w:val="TableParagraph"/>
              <w:spacing w:line="264" w:lineRule="exact"/>
              <w:ind w:left="110"/>
              <w:rPr>
                <w:sz w:val="24"/>
              </w:rPr>
            </w:pPr>
            <w:r w:rsidRPr="00655A96">
              <w:rPr>
                <w:sz w:val="24"/>
              </w:rPr>
              <w:t>мотивацията за учене.</w:t>
            </w:r>
          </w:p>
        </w:tc>
        <w:tc>
          <w:tcPr>
            <w:tcW w:w="1702" w:type="dxa"/>
          </w:tcPr>
          <w:p w14:paraId="7506F53A" w14:textId="77777777" w:rsidR="003F6F2B" w:rsidRPr="00655A96" w:rsidRDefault="003F6F2B">
            <w:pPr>
              <w:pStyle w:val="TableParagraph"/>
              <w:ind w:left="0"/>
              <w:rPr>
                <w:sz w:val="24"/>
              </w:rPr>
            </w:pPr>
          </w:p>
        </w:tc>
        <w:tc>
          <w:tcPr>
            <w:tcW w:w="1557" w:type="dxa"/>
          </w:tcPr>
          <w:p w14:paraId="26FAAE3A"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684AAD74" w14:textId="77777777">
        <w:trPr>
          <w:trHeight w:val="553"/>
        </w:trPr>
        <w:tc>
          <w:tcPr>
            <w:tcW w:w="675" w:type="dxa"/>
          </w:tcPr>
          <w:p w14:paraId="23AABD9D" w14:textId="77777777" w:rsidR="003F6F2B" w:rsidRPr="00655A96" w:rsidRDefault="003F6F2B">
            <w:pPr>
              <w:pStyle w:val="TableParagraph"/>
              <w:spacing w:line="270" w:lineRule="exact"/>
              <w:rPr>
                <w:sz w:val="24"/>
              </w:rPr>
            </w:pPr>
            <w:r w:rsidRPr="00655A96">
              <w:rPr>
                <w:sz w:val="24"/>
              </w:rPr>
              <w:t>9</w:t>
            </w:r>
          </w:p>
        </w:tc>
        <w:tc>
          <w:tcPr>
            <w:tcW w:w="5955" w:type="dxa"/>
          </w:tcPr>
          <w:p w14:paraId="6838E5E8" w14:textId="77777777" w:rsidR="003F6F2B" w:rsidRPr="00655A96" w:rsidRDefault="00655A96">
            <w:pPr>
              <w:pStyle w:val="TableParagraph"/>
              <w:tabs>
                <w:tab w:val="left" w:pos="1849"/>
                <w:tab w:val="left" w:pos="2484"/>
                <w:tab w:val="left" w:pos="4383"/>
                <w:tab w:val="left" w:pos="5731"/>
              </w:tabs>
              <w:spacing w:line="270" w:lineRule="exact"/>
              <w:ind w:left="110"/>
              <w:rPr>
                <w:sz w:val="24"/>
              </w:rPr>
            </w:pPr>
            <w:r w:rsidRPr="00655A96">
              <w:rPr>
                <w:sz w:val="24"/>
              </w:rPr>
              <w:t xml:space="preserve">Подобряване на практическото обучение </w:t>
            </w:r>
            <w:r w:rsidR="003F6F2B" w:rsidRPr="00655A96">
              <w:rPr>
                <w:sz w:val="24"/>
              </w:rPr>
              <w:t>в</w:t>
            </w:r>
          </w:p>
          <w:p w14:paraId="69D8E61F" w14:textId="77777777" w:rsidR="003F6F2B" w:rsidRPr="00655A96" w:rsidRDefault="003F6F2B">
            <w:pPr>
              <w:pStyle w:val="TableParagraph"/>
              <w:spacing w:line="264" w:lineRule="exact"/>
              <w:ind w:left="110"/>
              <w:rPr>
                <w:sz w:val="24"/>
              </w:rPr>
            </w:pPr>
            <w:r w:rsidRPr="00655A96">
              <w:rPr>
                <w:sz w:val="24"/>
              </w:rPr>
              <w:t>професионалното образование.</w:t>
            </w:r>
          </w:p>
        </w:tc>
        <w:tc>
          <w:tcPr>
            <w:tcW w:w="1702" w:type="dxa"/>
          </w:tcPr>
          <w:p w14:paraId="4101223B" w14:textId="77777777" w:rsidR="003F6F2B" w:rsidRPr="00655A96" w:rsidRDefault="003F6F2B">
            <w:pPr>
              <w:pStyle w:val="TableParagraph"/>
              <w:ind w:left="0"/>
              <w:rPr>
                <w:sz w:val="24"/>
              </w:rPr>
            </w:pPr>
          </w:p>
        </w:tc>
        <w:tc>
          <w:tcPr>
            <w:tcW w:w="1557" w:type="dxa"/>
          </w:tcPr>
          <w:p w14:paraId="638B0BA5" w14:textId="77777777" w:rsidR="003F6F2B" w:rsidRPr="00655A96" w:rsidRDefault="003F6F2B">
            <w:pPr>
              <w:pStyle w:val="TableParagraph"/>
              <w:spacing w:line="270" w:lineRule="exact"/>
              <w:rPr>
                <w:sz w:val="24"/>
              </w:rPr>
            </w:pPr>
            <w:r w:rsidRPr="00655A96">
              <w:rPr>
                <w:sz w:val="24"/>
              </w:rPr>
              <w:t>Постоянен</w:t>
            </w:r>
          </w:p>
        </w:tc>
      </w:tr>
      <w:tr w:rsidR="003F6F2B" w:rsidRPr="00655A96" w14:paraId="3D2114EA" w14:textId="77777777">
        <w:trPr>
          <w:trHeight w:val="551"/>
        </w:trPr>
        <w:tc>
          <w:tcPr>
            <w:tcW w:w="675" w:type="dxa"/>
          </w:tcPr>
          <w:p w14:paraId="13ED264B" w14:textId="77777777" w:rsidR="003F6F2B" w:rsidRPr="00655A96" w:rsidRDefault="003F6F2B">
            <w:pPr>
              <w:pStyle w:val="TableParagraph"/>
              <w:spacing w:line="268" w:lineRule="exact"/>
              <w:rPr>
                <w:sz w:val="24"/>
              </w:rPr>
            </w:pPr>
            <w:r w:rsidRPr="00655A96">
              <w:rPr>
                <w:sz w:val="24"/>
              </w:rPr>
              <w:t>10</w:t>
            </w:r>
          </w:p>
        </w:tc>
        <w:tc>
          <w:tcPr>
            <w:tcW w:w="5955" w:type="dxa"/>
          </w:tcPr>
          <w:p w14:paraId="0BE2B4FC" w14:textId="77777777" w:rsidR="003F6F2B" w:rsidRPr="00655A96" w:rsidRDefault="003F6F2B">
            <w:pPr>
              <w:pStyle w:val="TableParagraph"/>
              <w:spacing w:line="268" w:lineRule="exact"/>
              <w:ind w:left="110"/>
              <w:rPr>
                <w:sz w:val="24"/>
              </w:rPr>
            </w:pPr>
            <w:r w:rsidRPr="00655A96">
              <w:rPr>
                <w:sz w:val="24"/>
              </w:rPr>
              <w:t>Отбелязване на годишнини, религиозни и официални</w:t>
            </w:r>
          </w:p>
          <w:p w14:paraId="1345E1B2" w14:textId="77777777" w:rsidR="003F6F2B" w:rsidRPr="00655A96" w:rsidRDefault="003F6F2B">
            <w:pPr>
              <w:pStyle w:val="TableParagraph"/>
              <w:spacing w:line="264" w:lineRule="exact"/>
              <w:ind w:left="110"/>
              <w:rPr>
                <w:sz w:val="24"/>
              </w:rPr>
            </w:pPr>
            <w:r w:rsidRPr="00655A96">
              <w:rPr>
                <w:sz w:val="24"/>
              </w:rPr>
              <w:t>празници, посещения на културни институти.</w:t>
            </w:r>
          </w:p>
        </w:tc>
        <w:tc>
          <w:tcPr>
            <w:tcW w:w="1702" w:type="dxa"/>
          </w:tcPr>
          <w:p w14:paraId="7AF01B57" w14:textId="77777777" w:rsidR="003F6F2B" w:rsidRPr="00655A96" w:rsidRDefault="003F6F2B">
            <w:pPr>
              <w:pStyle w:val="TableParagraph"/>
              <w:ind w:left="0"/>
              <w:rPr>
                <w:sz w:val="24"/>
              </w:rPr>
            </w:pPr>
          </w:p>
        </w:tc>
        <w:tc>
          <w:tcPr>
            <w:tcW w:w="1557" w:type="dxa"/>
          </w:tcPr>
          <w:p w14:paraId="6855C2DA"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3287B9FC" w14:textId="77777777">
        <w:trPr>
          <w:trHeight w:val="1104"/>
        </w:trPr>
        <w:tc>
          <w:tcPr>
            <w:tcW w:w="9889" w:type="dxa"/>
            <w:gridSpan w:val="4"/>
          </w:tcPr>
          <w:p w14:paraId="392C282E" w14:textId="77777777" w:rsidR="003F6F2B" w:rsidRPr="00655A96" w:rsidRDefault="003F6F2B">
            <w:pPr>
              <w:pStyle w:val="TableParagraph"/>
              <w:ind w:right="101"/>
              <w:jc w:val="both"/>
              <w:rPr>
                <w:sz w:val="24"/>
              </w:rPr>
            </w:pPr>
            <w:r w:rsidRPr="00655A96">
              <w:rPr>
                <w:sz w:val="24"/>
              </w:rPr>
              <w:t xml:space="preserve">III. Зачитане правата на </w:t>
            </w:r>
            <w:proofErr w:type="spellStart"/>
            <w:r w:rsidRPr="00655A96">
              <w:rPr>
                <w:sz w:val="24"/>
              </w:rPr>
              <w:t>учениковата</w:t>
            </w:r>
            <w:proofErr w:type="spellEnd"/>
            <w:r w:rsidRPr="00655A96">
              <w:rPr>
                <w:sz w:val="24"/>
              </w:rPr>
              <w:t xml:space="preserve"> и учителската личност и контрол върху отговорностите им. Осигуряване атрактивна и творческа среда за повишаване интересите и потребностите към училище. Изграждане и подготовка на личности за социална адаптация и реализация в</w:t>
            </w:r>
          </w:p>
          <w:p w14:paraId="6E0E3803" w14:textId="77777777" w:rsidR="003F6F2B" w:rsidRPr="00655A96" w:rsidRDefault="003F6F2B">
            <w:pPr>
              <w:pStyle w:val="TableParagraph"/>
              <w:spacing w:line="264" w:lineRule="exact"/>
              <w:jc w:val="both"/>
              <w:rPr>
                <w:sz w:val="24"/>
              </w:rPr>
            </w:pPr>
            <w:r w:rsidRPr="00655A96">
              <w:rPr>
                <w:sz w:val="24"/>
              </w:rPr>
              <w:t>спорта при съвременните условия.</w:t>
            </w:r>
          </w:p>
        </w:tc>
      </w:tr>
      <w:tr w:rsidR="003F6F2B" w:rsidRPr="00655A96" w14:paraId="428085E5" w14:textId="77777777">
        <w:trPr>
          <w:trHeight w:val="827"/>
        </w:trPr>
        <w:tc>
          <w:tcPr>
            <w:tcW w:w="675" w:type="dxa"/>
          </w:tcPr>
          <w:p w14:paraId="1BF6CBCB" w14:textId="77777777" w:rsidR="003F6F2B" w:rsidRPr="00655A96" w:rsidRDefault="003F6F2B">
            <w:pPr>
              <w:pStyle w:val="TableParagraph"/>
              <w:spacing w:line="268" w:lineRule="exact"/>
              <w:rPr>
                <w:sz w:val="24"/>
              </w:rPr>
            </w:pPr>
            <w:r w:rsidRPr="00655A96">
              <w:rPr>
                <w:sz w:val="24"/>
              </w:rPr>
              <w:t>1</w:t>
            </w:r>
          </w:p>
        </w:tc>
        <w:tc>
          <w:tcPr>
            <w:tcW w:w="5955" w:type="dxa"/>
          </w:tcPr>
          <w:p w14:paraId="65F4FD04" w14:textId="77777777" w:rsidR="003F6F2B" w:rsidRPr="00655A96" w:rsidRDefault="003F6F2B">
            <w:pPr>
              <w:pStyle w:val="TableParagraph"/>
              <w:tabs>
                <w:tab w:val="left" w:pos="1488"/>
                <w:tab w:val="left" w:pos="2932"/>
                <w:tab w:val="left" w:pos="3498"/>
                <w:tab w:val="left" w:pos="5448"/>
              </w:tabs>
              <w:ind w:left="110" w:right="98"/>
              <w:rPr>
                <w:sz w:val="24"/>
              </w:rPr>
            </w:pPr>
            <w:r w:rsidRPr="00655A96">
              <w:rPr>
                <w:sz w:val="24"/>
              </w:rPr>
              <w:t>Изграждане на система от</w:t>
            </w:r>
            <w:r w:rsidR="00655A96" w:rsidRPr="00655A96">
              <w:rPr>
                <w:sz w:val="24"/>
              </w:rPr>
              <w:t xml:space="preserve"> символи и ритуали за засилване усещането за </w:t>
            </w:r>
            <w:r w:rsidRPr="00655A96">
              <w:rPr>
                <w:sz w:val="24"/>
              </w:rPr>
              <w:t>принадлежност</w:t>
            </w:r>
            <w:r w:rsidR="00655A96" w:rsidRPr="00655A96">
              <w:rPr>
                <w:sz w:val="24"/>
              </w:rPr>
              <w:t xml:space="preserve"> </w:t>
            </w:r>
            <w:r w:rsidRPr="00655A96">
              <w:rPr>
                <w:spacing w:val="-5"/>
                <w:sz w:val="24"/>
              </w:rPr>
              <w:t>към</w:t>
            </w:r>
          </w:p>
          <w:p w14:paraId="029B6D3B" w14:textId="77777777" w:rsidR="003F6F2B" w:rsidRPr="00655A96" w:rsidRDefault="003F6F2B">
            <w:pPr>
              <w:pStyle w:val="TableParagraph"/>
              <w:spacing w:line="264" w:lineRule="exact"/>
              <w:ind w:left="110"/>
              <w:rPr>
                <w:sz w:val="24"/>
              </w:rPr>
            </w:pPr>
            <w:r w:rsidRPr="00655A96">
              <w:rPr>
                <w:sz w:val="24"/>
              </w:rPr>
              <w:t>училището.</w:t>
            </w:r>
          </w:p>
        </w:tc>
        <w:tc>
          <w:tcPr>
            <w:tcW w:w="1702" w:type="dxa"/>
          </w:tcPr>
          <w:p w14:paraId="1FBA1DB1" w14:textId="77777777" w:rsidR="003F6F2B" w:rsidRPr="00655A96" w:rsidRDefault="003F6F2B">
            <w:pPr>
              <w:pStyle w:val="TableParagraph"/>
              <w:ind w:left="0"/>
              <w:rPr>
                <w:sz w:val="24"/>
              </w:rPr>
            </w:pPr>
          </w:p>
        </w:tc>
        <w:tc>
          <w:tcPr>
            <w:tcW w:w="1557" w:type="dxa"/>
          </w:tcPr>
          <w:p w14:paraId="4211DE0E"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572FC007" w14:textId="77777777">
        <w:trPr>
          <w:trHeight w:val="551"/>
        </w:trPr>
        <w:tc>
          <w:tcPr>
            <w:tcW w:w="675" w:type="dxa"/>
          </w:tcPr>
          <w:p w14:paraId="579D6E9E" w14:textId="77777777" w:rsidR="003F6F2B" w:rsidRPr="00655A96" w:rsidRDefault="003F6F2B">
            <w:pPr>
              <w:pStyle w:val="TableParagraph"/>
              <w:spacing w:line="268" w:lineRule="exact"/>
              <w:rPr>
                <w:sz w:val="24"/>
              </w:rPr>
            </w:pPr>
            <w:r w:rsidRPr="00655A96">
              <w:rPr>
                <w:sz w:val="24"/>
              </w:rPr>
              <w:t>2</w:t>
            </w:r>
          </w:p>
        </w:tc>
        <w:tc>
          <w:tcPr>
            <w:tcW w:w="5955" w:type="dxa"/>
          </w:tcPr>
          <w:p w14:paraId="4DA987BA" w14:textId="77777777" w:rsidR="003F6F2B" w:rsidRPr="00655A96" w:rsidRDefault="00655A96">
            <w:pPr>
              <w:pStyle w:val="TableParagraph"/>
              <w:tabs>
                <w:tab w:val="left" w:pos="1711"/>
                <w:tab w:val="left" w:pos="2927"/>
                <w:tab w:val="left" w:pos="3428"/>
                <w:tab w:val="left" w:pos="4157"/>
                <w:tab w:val="left" w:pos="4766"/>
              </w:tabs>
              <w:spacing w:line="268" w:lineRule="exact"/>
              <w:ind w:left="110"/>
              <w:rPr>
                <w:sz w:val="24"/>
              </w:rPr>
            </w:pPr>
            <w:r w:rsidRPr="00655A96">
              <w:rPr>
                <w:sz w:val="24"/>
              </w:rPr>
              <w:t xml:space="preserve">Интегрирано обучение на деца със </w:t>
            </w:r>
            <w:r w:rsidR="003F6F2B" w:rsidRPr="00655A96">
              <w:rPr>
                <w:sz w:val="24"/>
              </w:rPr>
              <w:t>специални</w:t>
            </w:r>
          </w:p>
          <w:p w14:paraId="7BC8CCB9" w14:textId="77777777" w:rsidR="003F6F2B" w:rsidRPr="00655A96" w:rsidRDefault="003F6F2B">
            <w:pPr>
              <w:pStyle w:val="TableParagraph"/>
              <w:spacing w:line="264" w:lineRule="exact"/>
              <w:ind w:left="110"/>
              <w:rPr>
                <w:sz w:val="24"/>
              </w:rPr>
            </w:pPr>
            <w:r w:rsidRPr="00655A96">
              <w:rPr>
                <w:sz w:val="24"/>
              </w:rPr>
              <w:t>образователни потребности</w:t>
            </w:r>
            <w:r w:rsidR="00655A96" w:rsidRPr="00655A96">
              <w:rPr>
                <w:sz w:val="24"/>
              </w:rPr>
              <w:t>.</w:t>
            </w:r>
          </w:p>
        </w:tc>
        <w:tc>
          <w:tcPr>
            <w:tcW w:w="1702" w:type="dxa"/>
          </w:tcPr>
          <w:p w14:paraId="6162D376" w14:textId="77777777" w:rsidR="003F6F2B" w:rsidRPr="00655A96" w:rsidRDefault="003F6F2B">
            <w:pPr>
              <w:pStyle w:val="TableParagraph"/>
              <w:ind w:left="0"/>
              <w:rPr>
                <w:sz w:val="24"/>
              </w:rPr>
            </w:pPr>
          </w:p>
        </w:tc>
        <w:tc>
          <w:tcPr>
            <w:tcW w:w="1557" w:type="dxa"/>
          </w:tcPr>
          <w:p w14:paraId="27573241"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39AE3367" w14:textId="77777777">
        <w:trPr>
          <w:trHeight w:val="551"/>
        </w:trPr>
        <w:tc>
          <w:tcPr>
            <w:tcW w:w="675" w:type="dxa"/>
          </w:tcPr>
          <w:p w14:paraId="5DE6B345" w14:textId="77777777" w:rsidR="003F6F2B" w:rsidRPr="00655A96" w:rsidRDefault="003F6F2B">
            <w:pPr>
              <w:pStyle w:val="TableParagraph"/>
              <w:spacing w:line="268" w:lineRule="exact"/>
              <w:rPr>
                <w:sz w:val="24"/>
              </w:rPr>
            </w:pPr>
            <w:r w:rsidRPr="00655A96">
              <w:rPr>
                <w:sz w:val="24"/>
              </w:rPr>
              <w:t>3</w:t>
            </w:r>
          </w:p>
        </w:tc>
        <w:tc>
          <w:tcPr>
            <w:tcW w:w="5955" w:type="dxa"/>
          </w:tcPr>
          <w:p w14:paraId="76783907" w14:textId="77777777" w:rsidR="003F6F2B" w:rsidRPr="00655A96" w:rsidRDefault="003F6F2B">
            <w:pPr>
              <w:pStyle w:val="TableParagraph"/>
              <w:spacing w:line="268" w:lineRule="exact"/>
              <w:ind w:left="110"/>
              <w:rPr>
                <w:sz w:val="24"/>
              </w:rPr>
            </w:pPr>
            <w:r w:rsidRPr="00655A96">
              <w:rPr>
                <w:sz w:val="24"/>
              </w:rPr>
              <w:t>Развитие на традициите за творчески дейности в</w:t>
            </w:r>
          </w:p>
          <w:p w14:paraId="7D30AF03" w14:textId="77777777" w:rsidR="003F6F2B" w:rsidRPr="00655A96" w:rsidRDefault="003F6F2B">
            <w:pPr>
              <w:pStyle w:val="TableParagraph"/>
              <w:spacing w:line="264" w:lineRule="exact"/>
              <w:ind w:left="110"/>
              <w:rPr>
                <w:sz w:val="24"/>
              </w:rPr>
            </w:pPr>
            <w:r w:rsidRPr="00655A96">
              <w:rPr>
                <w:sz w:val="24"/>
              </w:rPr>
              <w:t>училище чрез работа в извънкласни форми.</w:t>
            </w:r>
          </w:p>
        </w:tc>
        <w:tc>
          <w:tcPr>
            <w:tcW w:w="1702" w:type="dxa"/>
          </w:tcPr>
          <w:p w14:paraId="4FB6EE77" w14:textId="77777777" w:rsidR="003F6F2B" w:rsidRPr="00655A96" w:rsidRDefault="003F6F2B">
            <w:pPr>
              <w:pStyle w:val="TableParagraph"/>
              <w:ind w:left="0"/>
              <w:rPr>
                <w:sz w:val="24"/>
              </w:rPr>
            </w:pPr>
          </w:p>
        </w:tc>
        <w:tc>
          <w:tcPr>
            <w:tcW w:w="1557" w:type="dxa"/>
          </w:tcPr>
          <w:p w14:paraId="37E7261F"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50D09AF4" w14:textId="77777777">
        <w:trPr>
          <w:trHeight w:val="551"/>
        </w:trPr>
        <w:tc>
          <w:tcPr>
            <w:tcW w:w="675" w:type="dxa"/>
          </w:tcPr>
          <w:p w14:paraId="6AF6BC79" w14:textId="77777777" w:rsidR="003F6F2B" w:rsidRPr="00655A96" w:rsidRDefault="003F6F2B">
            <w:pPr>
              <w:pStyle w:val="TableParagraph"/>
              <w:spacing w:line="268" w:lineRule="exact"/>
              <w:rPr>
                <w:sz w:val="24"/>
              </w:rPr>
            </w:pPr>
            <w:r w:rsidRPr="00655A96">
              <w:rPr>
                <w:sz w:val="24"/>
              </w:rPr>
              <w:t>4</w:t>
            </w:r>
          </w:p>
        </w:tc>
        <w:tc>
          <w:tcPr>
            <w:tcW w:w="5955" w:type="dxa"/>
          </w:tcPr>
          <w:p w14:paraId="16A967CB" w14:textId="77777777" w:rsidR="003F6F2B" w:rsidRPr="00655A96" w:rsidRDefault="003F6F2B">
            <w:pPr>
              <w:pStyle w:val="TableParagraph"/>
              <w:spacing w:line="268" w:lineRule="exact"/>
              <w:ind w:left="110"/>
              <w:rPr>
                <w:sz w:val="24"/>
              </w:rPr>
            </w:pPr>
            <w:r w:rsidRPr="00655A96">
              <w:rPr>
                <w:sz w:val="24"/>
              </w:rPr>
              <w:t>Привличане на учениците за участие в конкурси,</w:t>
            </w:r>
          </w:p>
          <w:p w14:paraId="7BFF97B5" w14:textId="77777777" w:rsidR="003F6F2B" w:rsidRPr="00655A96" w:rsidRDefault="003F6F2B">
            <w:pPr>
              <w:pStyle w:val="TableParagraph"/>
              <w:spacing w:line="264" w:lineRule="exact"/>
              <w:ind w:left="110"/>
              <w:rPr>
                <w:sz w:val="24"/>
              </w:rPr>
            </w:pPr>
            <w:r w:rsidRPr="00655A96">
              <w:rPr>
                <w:sz w:val="24"/>
              </w:rPr>
              <w:t>поощряващи творческата им дейност.</w:t>
            </w:r>
          </w:p>
        </w:tc>
        <w:tc>
          <w:tcPr>
            <w:tcW w:w="1702" w:type="dxa"/>
          </w:tcPr>
          <w:p w14:paraId="176BE71A" w14:textId="77777777" w:rsidR="003F6F2B" w:rsidRPr="00655A96" w:rsidRDefault="003F6F2B">
            <w:pPr>
              <w:pStyle w:val="TableParagraph"/>
              <w:ind w:left="0"/>
              <w:rPr>
                <w:sz w:val="24"/>
              </w:rPr>
            </w:pPr>
          </w:p>
        </w:tc>
        <w:tc>
          <w:tcPr>
            <w:tcW w:w="1557" w:type="dxa"/>
          </w:tcPr>
          <w:p w14:paraId="218D9D19"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0CD4CA02" w14:textId="77777777">
        <w:trPr>
          <w:trHeight w:val="1380"/>
        </w:trPr>
        <w:tc>
          <w:tcPr>
            <w:tcW w:w="675" w:type="dxa"/>
          </w:tcPr>
          <w:p w14:paraId="6DD5586E" w14:textId="77777777" w:rsidR="003F6F2B" w:rsidRPr="00655A96" w:rsidRDefault="003F6F2B">
            <w:pPr>
              <w:pStyle w:val="TableParagraph"/>
              <w:spacing w:line="270" w:lineRule="exact"/>
              <w:rPr>
                <w:sz w:val="24"/>
              </w:rPr>
            </w:pPr>
            <w:r w:rsidRPr="00655A96">
              <w:rPr>
                <w:sz w:val="24"/>
              </w:rPr>
              <w:t>5</w:t>
            </w:r>
          </w:p>
        </w:tc>
        <w:tc>
          <w:tcPr>
            <w:tcW w:w="5955" w:type="dxa"/>
          </w:tcPr>
          <w:p w14:paraId="2CAE7357" w14:textId="77777777" w:rsidR="003F6F2B" w:rsidRPr="00655A96" w:rsidRDefault="003F6F2B">
            <w:pPr>
              <w:pStyle w:val="TableParagraph"/>
              <w:ind w:left="110" w:right="98"/>
              <w:jc w:val="both"/>
              <w:rPr>
                <w:sz w:val="24"/>
              </w:rPr>
            </w:pPr>
            <w:r w:rsidRPr="00655A96">
              <w:rPr>
                <w:sz w:val="24"/>
              </w:rPr>
              <w:t>Превръщането на училището в желана територия на учениците чрез подпомагане и утвърждаване на ученическите органи на самоуправление и ежегодно провеждане на дни на ученическото самоуправление и</w:t>
            </w:r>
          </w:p>
          <w:p w14:paraId="3B8BA25A" w14:textId="77777777" w:rsidR="003F6F2B" w:rsidRPr="00655A96" w:rsidRDefault="003F6F2B">
            <w:pPr>
              <w:pStyle w:val="TableParagraph"/>
              <w:spacing w:line="262" w:lineRule="exact"/>
              <w:ind w:left="110"/>
              <w:jc w:val="both"/>
              <w:rPr>
                <w:sz w:val="24"/>
              </w:rPr>
            </w:pPr>
            <w:r w:rsidRPr="00655A96">
              <w:rPr>
                <w:sz w:val="24"/>
              </w:rPr>
              <w:t>дни на отворени врати.</w:t>
            </w:r>
          </w:p>
        </w:tc>
        <w:tc>
          <w:tcPr>
            <w:tcW w:w="1702" w:type="dxa"/>
          </w:tcPr>
          <w:p w14:paraId="76E0370D" w14:textId="77777777" w:rsidR="003F6F2B" w:rsidRPr="00655A96" w:rsidRDefault="003F6F2B">
            <w:pPr>
              <w:pStyle w:val="TableParagraph"/>
              <w:ind w:left="0"/>
              <w:rPr>
                <w:sz w:val="24"/>
              </w:rPr>
            </w:pPr>
          </w:p>
        </w:tc>
        <w:tc>
          <w:tcPr>
            <w:tcW w:w="1557" w:type="dxa"/>
          </w:tcPr>
          <w:p w14:paraId="12ACDE31" w14:textId="77777777" w:rsidR="003F6F2B" w:rsidRPr="00655A96" w:rsidRDefault="003F6F2B">
            <w:pPr>
              <w:pStyle w:val="TableParagraph"/>
              <w:spacing w:line="270" w:lineRule="exact"/>
              <w:rPr>
                <w:sz w:val="24"/>
              </w:rPr>
            </w:pPr>
            <w:r w:rsidRPr="00655A96">
              <w:rPr>
                <w:sz w:val="24"/>
              </w:rPr>
              <w:t>Постоянен</w:t>
            </w:r>
          </w:p>
        </w:tc>
      </w:tr>
      <w:tr w:rsidR="003F6F2B" w:rsidRPr="00655A96" w14:paraId="13479B06" w14:textId="77777777">
        <w:trPr>
          <w:trHeight w:val="553"/>
        </w:trPr>
        <w:tc>
          <w:tcPr>
            <w:tcW w:w="675" w:type="dxa"/>
          </w:tcPr>
          <w:p w14:paraId="5A5657C9" w14:textId="77777777" w:rsidR="003F6F2B" w:rsidRPr="00655A96" w:rsidRDefault="003F6F2B">
            <w:pPr>
              <w:pStyle w:val="TableParagraph"/>
              <w:spacing w:line="270" w:lineRule="exact"/>
              <w:rPr>
                <w:sz w:val="24"/>
              </w:rPr>
            </w:pPr>
            <w:r w:rsidRPr="00655A96">
              <w:rPr>
                <w:sz w:val="24"/>
              </w:rPr>
              <w:t>6</w:t>
            </w:r>
          </w:p>
        </w:tc>
        <w:tc>
          <w:tcPr>
            <w:tcW w:w="5955" w:type="dxa"/>
          </w:tcPr>
          <w:p w14:paraId="3D72A88A" w14:textId="77777777" w:rsidR="003F6F2B" w:rsidRPr="00655A96" w:rsidRDefault="003F6F2B">
            <w:pPr>
              <w:pStyle w:val="TableParagraph"/>
              <w:tabs>
                <w:tab w:val="left" w:pos="1783"/>
                <w:tab w:val="left" w:pos="2383"/>
                <w:tab w:val="left" w:pos="3733"/>
                <w:tab w:val="left" w:pos="4805"/>
                <w:tab w:val="left" w:pos="5299"/>
              </w:tabs>
              <w:spacing w:line="270" w:lineRule="exact"/>
              <w:ind w:left="110"/>
              <w:rPr>
                <w:sz w:val="24"/>
              </w:rPr>
            </w:pPr>
            <w:r w:rsidRPr="00655A96">
              <w:rPr>
                <w:sz w:val="24"/>
              </w:rPr>
              <w:t>Осигуряване</w:t>
            </w:r>
            <w:r w:rsidRPr="00655A96">
              <w:rPr>
                <w:sz w:val="24"/>
              </w:rPr>
              <w:tab/>
              <w:t>на</w:t>
            </w:r>
            <w:r w:rsidRPr="00655A96">
              <w:rPr>
                <w:sz w:val="24"/>
              </w:rPr>
              <w:tab/>
              <w:t>надеждна</w:t>
            </w:r>
            <w:r w:rsidRPr="00655A96">
              <w:rPr>
                <w:sz w:val="24"/>
              </w:rPr>
              <w:tab/>
              <w:t>охрана</w:t>
            </w:r>
            <w:r w:rsidRPr="00655A96">
              <w:rPr>
                <w:sz w:val="24"/>
              </w:rPr>
              <w:tab/>
              <w:t>и</w:t>
            </w:r>
            <w:r w:rsidRPr="00655A96">
              <w:rPr>
                <w:sz w:val="24"/>
              </w:rPr>
              <w:tab/>
              <w:t>строг</w:t>
            </w:r>
          </w:p>
          <w:p w14:paraId="72B88CE6" w14:textId="77777777" w:rsidR="003F6F2B" w:rsidRPr="00655A96" w:rsidRDefault="003F6F2B">
            <w:pPr>
              <w:pStyle w:val="TableParagraph"/>
              <w:spacing w:line="264" w:lineRule="exact"/>
              <w:ind w:left="110"/>
              <w:rPr>
                <w:sz w:val="24"/>
              </w:rPr>
            </w:pPr>
            <w:proofErr w:type="spellStart"/>
            <w:r w:rsidRPr="00655A96">
              <w:rPr>
                <w:sz w:val="24"/>
              </w:rPr>
              <w:t>пропусквателен</w:t>
            </w:r>
            <w:proofErr w:type="spellEnd"/>
            <w:r w:rsidRPr="00655A96">
              <w:rPr>
                <w:sz w:val="24"/>
              </w:rPr>
              <w:t xml:space="preserve"> режим в училище.</w:t>
            </w:r>
          </w:p>
        </w:tc>
        <w:tc>
          <w:tcPr>
            <w:tcW w:w="1702" w:type="dxa"/>
          </w:tcPr>
          <w:p w14:paraId="2D023A6F" w14:textId="77777777" w:rsidR="003F6F2B" w:rsidRPr="00655A96" w:rsidRDefault="003F6F2B">
            <w:pPr>
              <w:pStyle w:val="TableParagraph"/>
              <w:ind w:left="0"/>
              <w:rPr>
                <w:sz w:val="24"/>
              </w:rPr>
            </w:pPr>
          </w:p>
        </w:tc>
        <w:tc>
          <w:tcPr>
            <w:tcW w:w="1557" w:type="dxa"/>
          </w:tcPr>
          <w:p w14:paraId="498876EF" w14:textId="77777777" w:rsidR="003F6F2B" w:rsidRPr="00655A96" w:rsidRDefault="003F6F2B">
            <w:pPr>
              <w:pStyle w:val="TableParagraph"/>
              <w:spacing w:line="270" w:lineRule="exact"/>
              <w:rPr>
                <w:sz w:val="24"/>
              </w:rPr>
            </w:pPr>
            <w:r w:rsidRPr="00655A96">
              <w:rPr>
                <w:sz w:val="24"/>
              </w:rPr>
              <w:t>Постоянен</w:t>
            </w:r>
          </w:p>
        </w:tc>
      </w:tr>
      <w:tr w:rsidR="003F6F2B" w:rsidRPr="00655A96" w14:paraId="700766B0" w14:textId="77777777">
        <w:trPr>
          <w:trHeight w:val="827"/>
        </w:trPr>
        <w:tc>
          <w:tcPr>
            <w:tcW w:w="675" w:type="dxa"/>
          </w:tcPr>
          <w:p w14:paraId="3D12F3BF" w14:textId="77777777" w:rsidR="003F6F2B" w:rsidRPr="00655A96" w:rsidRDefault="003F6F2B">
            <w:pPr>
              <w:pStyle w:val="TableParagraph"/>
              <w:spacing w:line="268" w:lineRule="exact"/>
              <w:rPr>
                <w:sz w:val="24"/>
              </w:rPr>
            </w:pPr>
            <w:r w:rsidRPr="00655A96">
              <w:rPr>
                <w:sz w:val="24"/>
              </w:rPr>
              <w:t>7</w:t>
            </w:r>
          </w:p>
        </w:tc>
        <w:tc>
          <w:tcPr>
            <w:tcW w:w="5955" w:type="dxa"/>
          </w:tcPr>
          <w:p w14:paraId="1B1DB391" w14:textId="77777777" w:rsidR="003F6F2B" w:rsidRPr="00655A96" w:rsidRDefault="003F6F2B">
            <w:pPr>
              <w:pStyle w:val="TableParagraph"/>
              <w:ind w:left="110"/>
              <w:rPr>
                <w:sz w:val="24"/>
              </w:rPr>
            </w:pPr>
            <w:r w:rsidRPr="00655A96">
              <w:rPr>
                <w:sz w:val="24"/>
              </w:rPr>
              <w:t>Спазване правилата за движение по пътищата при извеждане на групи ученици извън училище и по време</w:t>
            </w:r>
          </w:p>
          <w:p w14:paraId="5D7E7899" w14:textId="77777777" w:rsidR="003F6F2B" w:rsidRPr="00655A96" w:rsidRDefault="003F6F2B">
            <w:pPr>
              <w:pStyle w:val="TableParagraph"/>
              <w:spacing w:line="264" w:lineRule="exact"/>
              <w:ind w:left="110"/>
              <w:rPr>
                <w:sz w:val="24"/>
              </w:rPr>
            </w:pPr>
            <w:r w:rsidRPr="00655A96">
              <w:rPr>
                <w:sz w:val="24"/>
              </w:rPr>
              <w:t>на състезания, летен отдих и други.</w:t>
            </w:r>
          </w:p>
        </w:tc>
        <w:tc>
          <w:tcPr>
            <w:tcW w:w="1702" w:type="dxa"/>
          </w:tcPr>
          <w:p w14:paraId="57E564E4" w14:textId="77777777" w:rsidR="003F6F2B" w:rsidRPr="00655A96" w:rsidRDefault="003F6F2B">
            <w:pPr>
              <w:pStyle w:val="TableParagraph"/>
              <w:ind w:left="0"/>
              <w:rPr>
                <w:sz w:val="24"/>
              </w:rPr>
            </w:pPr>
          </w:p>
        </w:tc>
        <w:tc>
          <w:tcPr>
            <w:tcW w:w="1557" w:type="dxa"/>
          </w:tcPr>
          <w:p w14:paraId="165C5A78"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777945F4" w14:textId="77777777">
        <w:trPr>
          <w:trHeight w:val="827"/>
        </w:trPr>
        <w:tc>
          <w:tcPr>
            <w:tcW w:w="675" w:type="dxa"/>
          </w:tcPr>
          <w:p w14:paraId="66FB5782" w14:textId="77777777" w:rsidR="003F6F2B" w:rsidRPr="00655A96" w:rsidRDefault="003F6F2B">
            <w:pPr>
              <w:pStyle w:val="TableParagraph"/>
              <w:spacing w:line="268" w:lineRule="exact"/>
              <w:rPr>
                <w:sz w:val="24"/>
              </w:rPr>
            </w:pPr>
            <w:r w:rsidRPr="00655A96">
              <w:rPr>
                <w:sz w:val="24"/>
              </w:rPr>
              <w:t>8</w:t>
            </w:r>
          </w:p>
        </w:tc>
        <w:tc>
          <w:tcPr>
            <w:tcW w:w="5955" w:type="dxa"/>
          </w:tcPr>
          <w:p w14:paraId="535913E1" w14:textId="77777777" w:rsidR="003F6F2B" w:rsidRPr="00655A96" w:rsidRDefault="003F6F2B">
            <w:pPr>
              <w:pStyle w:val="TableParagraph"/>
              <w:tabs>
                <w:tab w:val="left" w:pos="1740"/>
                <w:tab w:val="left" w:pos="2386"/>
                <w:tab w:val="left" w:pos="4058"/>
                <w:tab w:val="left" w:pos="5647"/>
              </w:tabs>
              <w:spacing w:line="268" w:lineRule="exact"/>
              <w:ind w:left="110"/>
              <w:rPr>
                <w:sz w:val="24"/>
              </w:rPr>
            </w:pPr>
            <w:r w:rsidRPr="00655A96">
              <w:rPr>
                <w:sz w:val="24"/>
              </w:rPr>
              <w:t>Изграждане</w:t>
            </w:r>
            <w:r w:rsidRPr="00655A96">
              <w:rPr>
                <w:sz w:val="24"/>
              </w:rPr>
              <w:tab/>
              <w:t>на</w:t>
            </w:r>
            <w:r w:rsidRPr="00655A96">
              <w:rPr>
                <w:sz w:val="24"/>
              </w:rPr>
              <w:tab/>
              <w:t>УКБППМН,</w:t>
            </w:r>
            <w:r w:rsidRPr="00655A96">
              <w:rPr>
                <w:sz w:val="24"/>
              </w:rPr>
              <w:tab/>
              <w:t>Механизъм</w:t>
            </w:r>
            <w:r w:rsidRPr="00655A96">
              <w:rPr>
                <w:sz w:val="24"/>
              </w:rPr>
              <w:tab/>
              <w:t>за</w:t>
            </w:r>
          </w:p>
          <w:p w14:paraId="1B5C9008" w14:textId="77777777" w:rsidR="003F6F2B" w:rsidRPr="00655A96" w:rsidRDefault="003F6F2B">
            <w:pPr>
              <w:pStyle w:val="TableParagraph"/>
              <w:tabs>
                <w:tab w:val="left" w:pos="2162"/>
                <w:tab w:val="left" w:pos="2699"/>
                <w:tab w:val="left" w:pos="4167"/>
                <w:tab w:val="left" w:pos="5179"/>
              </w:tabs>
              <w:spacing w:line="270" w:lineRule="atLeast"/>
              <w:ind w:left="110" w:right="95"/>
              <w:rPr>
                <w:sz w:val="24"/>
              </w:rPr>
            </w:pPr>
            <w:r w:rsidRPr="00655A96">
              <w:rPr>
                <w:sz w:val="24"/>
              </w:rPr>
              <w:t>противодействие</w:t>
            </w:r>
            <w:r w:rsidRPr="00655A96">
              <w:rPr>
                <w:sz w:val="24"/>
              </w:rPr>
              <w:tab/>
              <w:t>на</w:t>
            </w:r>
            <w:r w:rsidRPr="00655A96">
              <w:rPr>
                <w:sz w:val="24"/>
              </w:rPr>
              <w:tab/>
              <w:t>училищния</w:t>
            </w:r>
            <w:r w:rsidRPr="00655A96">
              <w:rPr>
                <w:sz w:val="24"/>
              </w:rPr>
              <w:tab/>
              <w:t>тормоз</w:t>
            </w:r>
            <w:r w:rsidRPr="00655A96">
              <w:rPr>
                <w:sz w:val="24"/>
              </w:rPr>
              <w:tab/>
            </w:r>
            <w:r w:rsidRPr="00655A96">
              <w:rPr>
                <w:spacing w:val="-4"/>
                <w:sz w:val="24"/>
              </w:rPr>
              <w:t xml:space="preserve">между </w:t>
            </w:r>
            <w:r w:rsidRPr="00655A96">
              <w:rPr>
                <w:sz w:val="24"/>
              </w:rPr>
              <w:t>учениците в Спортно училище „</w:t>
            </w:r>
            <w:r w:rsidR="00655A96" w:rsidRPr="00655A96">
              <w:rPr>
                <w:sz w:val="24"/>
              </w:rPr>
              <w:t xml:space="preserve"> Олимпиец</w:t>
            </w:r>
            <w:r w:rsidRPr="00655A96">
              <w:rPr>
                <w:sz w:val="24"/>
              </w:rPr>
              <w:t>”</w:t>
            </w:r>
            <w:r w:rsidR="00655A96" w:rsidRPr="00655A96">
              <w:rPr>
                <w:sz w:val="24"/>
              </w:rPr>
              <w:t>.</w:t>
            </w:r>
          </w:p>
        </w:tc>
        <w:tc>
          <w:tcPr>
            <w:tcW w:w="1702" w:type="dxa"/>
          </w:tcPr>
          <w:p w14:paraId="490E4EF5" w14:textId="77777777" w:rsidR="003F6F2B" w:rsidRPr="00655A96" w:rsidRDefault="003F6F2B">
            <w:pPr>
              <w:pStyle w:val="TableParagraph"/>
              <w:ind w:left="0"/>
              <w:rPr>
                <w:sz w:val="24"/>
              </w:rPr>
            </w:pPr>
          </w:p>
        </w:tc>
        <w:tc>
          <w:tcPr>
            <w:tcW w:w="1557" w:type="dxa"/>
          </w:tcPr>
          <w:p w14:paraId="44F7F4DB"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1967122E" w14:textId="77777777">
        <w:trPr>
          <w:trHeight w:val="551"/>
        </w:trPr>
        <w:tc>
          <w:tcPr>
            <w:tcW w:w="675" w:type="dxa"/>
          </w:tcPr>
          <w:p w14:paraId="027D9E07" w14:textId="77777777" w:rsidR="003F6F2B" w:rsidRPr="00655A96" w:rsidRDefault="003F6F2B">
            <w:pPr>
              <w:pStyle w:val="TableParagraph"/>
              <w:spacing w:line="268" w:lineRule="exact"/>
              <w:rPr>
                <w:sz w:val="24"/>
              </w:rPr>
            </w:pPr>
            <w:r w:rsidRPr="00655A96">
              <w:rPr>
                <w:sz w:val="24"/>
              </w:rPr>
              <w:t>9</w:t>
            </w:r>
          </w:p>
        </w:tc>
        <w:tc>
          <w:tcPr>
            <w:tcW w:w="5955" w:type="dxa"/>
          </w:tcPr>
          <w:p w14:paraId="282413BD" w14:textId="77777777" w:rsidR="003F6F2B" w:rsidRPr="00655A96" w:rsidRDefault="003F6F2B">
            <w:pPr>
              <w:pStyle w:val="TableParagraph"/>
              <w:spacing w:line="268" w:lineRule="exact"/>
              <w:ind w:left="110"/>
              <w:rPr>
                <w:sz w:val="24"/>
              </w:rPr>
            </w:pPr>
            <w:r w:rsidRPr="00655A96">
              <w:rPr>
                <w:sz w:val="24"/>
              </w:rPr>
              <w:t>Участие в обучения за превенция на училищното</w:t>
            </w:r>
          </w:p>
          <w:p w14:paraId="0B15FF0D" w14:textId="77777777" w:rsidR="003F6F2B" w:rsidRPr="00655A96" w:rsidRDefault="003F6F2B">
            <w:pPr>
              <w:pStyle w:val="TableParagraph"/>
              <w:spacing w:line="264" w:lineRule="exact"/>
              <w:ind w:left="110"/>
              <w:rPr>
                <w:sz w:val="24"/>
              </w:rPr>
            </w:pPr>
            <w:r w:rsidRPr="00655A96">
              <w:rPr>
                <w:sz w:val="24"/>
              </w:rPr>
              <w:t>насилие, агресията и други негативни прояви</w:t>
            </w:r>
            <w:r w:rsidR="00655A96" w:rsidRPr="00655A96">
              <w:rPr>
                <w:sz w:val="24"/>
              </w:rPr>
              <w:t>.</w:t>
            </w:r>
          </w:p>
        </w:tc>
        <w:tc>
          <w:tcPr>
            <w:tcW w:w="1702" w:type="dxa"/>
          </w:tcPr>
          <w:p w14:paraId="65E6417B" w14:textId="77777777" w:rsidR="003F6F2B" w:rsidRPr="00655A96" w:rsidRDefault="003F6F2B">
            <w:pPr>
              <w:pStyle w:val="TableParagraph"/>
              <w:ind w:left="0"/>
              <w:rPr>
                <w:sz w:val="24"/>
              </w:rPr>
            </w:pPr>
          </w:p>
        </w:tc>
        <w:tc>
          <w:tcPr>
            <w:tcW w:w="1557" w:type="dxa"/>
          </w:tcPr>
          <w:p w14:paraId="4D6AE885"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23FC6053" w14:textId="77777777">
        <w:trPr>
          <w:trHeight w:val="549"/>
        </w:trPr>
        <w:tc>
          <w:tcPr>
            <w:tcW w:w="675" w:type="dxa"/>
            <w:tcBorders>
              <w:bottom w:val="single" w:sz="6" w:space="0" w:color="000000"/>
            </w:tcBorders>
          </w:tcPr>
          <w:p w14:paraId="22313CB7" w14:textId="77777777" w:rsidR="003F6F2B" w:rsidRPr="00655A96" w:rsidRDefault="003F6F2B">
            <w:pPr>
              <w:pStyle w:val="TableParagraph"/>
              <w:spacing w:line="268" w:lineRule="exact"/>
              <w:rPr>
                <w:sz w:val="24"/>
              </w:rPr>
            </w:pPr>
            <w:r w:rsidRPr="00655A96">
              <w:rPr>
                <w:sz w:val="24"/>
              </w:rPr>
              <w:t>10</w:t>
            </w:r>
          </w:p>
        </w:tc>
        <w:tc>
          <w:tcPr>
            <w:tcW w:w="5955" w:type="dxa"/>
            <w:tcBorders>
              <w:bottom w:val="single" w:sz="6" w:space="0" w:color="000000"/>
            </w:tcBorders>
          </w:tcPr>
          <w:p w14:paraId="55F2EF54" w14:textId="77777777" w:rsidR="003F6F2B" w:rsidRPr="00655A96" w:rsidRDefault="003F6F2B">
            <w:pPr>
              <w:pStyle w:val="TableParagraph"/>
              <w:spacing w:line="268" w:lineRule="exact"/>
              <w:ind w:left="110"/>
              <w:rPr>
                <w:sz w:val="24"/>
              </w:rPr>
            </w:pPr>
            <w:r w:rsidRPr="00655A96">
              <w:rPr>
                <w:sz w:val="24"/>
              </w:rPr>
              <w:t>Запознаване на учениците със същността и формите</w:t>
            </w:r>
            <w:r w:rsidRPr="00655A96">
              <w:rPr>
                <w:spacing w:val="52"/>
                <w:sz w:val="24"/>
              </w:rPr>
              <w:t xml:space="preserve"> </w:t>
            </w:r>
            <w:r w:rsidRPr="00655A96">
              <w:rPr>
                <w:sz w:val="24"/>
              </w:rPr>
              <w:t>на</w:t>
            </w:r>
          </w:p>
          <w:p w14:paraId="63D441DB" w14:textId="77777777" w:rsidR="003F6F2B" w:rsidRPr="00655A96" w:rsidRDefault="003F6F2B">
            <w:pPr>
              <w:pStyle w:val="TableParagraph"/>
              <w:spacing w:line="262" w:lineRule="exact"/>
              <w:ind w:left="110"/>
              <w:rPr>
                <w:sz w:val="24"/>
              </w:rPr>
            </w:pPr>
            <w:r w:rsidRPr="00655A96">
              <w:rPr>
                <w:sz w:val="24"/>
              </w:rPr>
              <w:t>тормоза, проявите и участниците в процеса.</w:t>
            </w:r>
          </w:p>
        </w:tc>
        <w:tc>
          <w:tcPr>
            <w:tcW w:w="1702" w:type="dxa"/>
            <w:tcBorders>
              <w:bottom w:val="single" w:sz="6" w:space="0" w:color="000000"/>
            </w:tcBorders>
          </w:tcPr>
          <w:p w14:paraId="60EF4E51" w14:textId="77777777" w:rsidR="003F6F2B" w:rsidRPr="00655A96" w:rsidRDefault="003F6F2B">
            <w:pPr>
              <w:pStyle w:val="TableParagraph"/>
              <w:ind w:left="0"/>
              <w:rPr>
                <w:sz w:val="24"/>
              </w:rPr>
            </w:pPr>
          </w:p>
        </w:tc>
        <w:tc>
          <w:tcPr>
            <w:tcW w:w="1557" w:type="dxa"/>
            <w:tcBorders>
              <w:bottom w:val="single" w:sz="6" w:space="0" w:color="000000"/>
            </w:tcBorders>
          </w:tcPr>
          <w:p w14:paraId="579C5882"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53BE46AD" w14:textId="77777777">
        <w:trPr>
          <w:trHeight w:val="825"/>
        </w:trPr>
        <w:tc>
          <w:tcPr>
            <w:tcW w:w="675" w:type="dxa"/>
            <w:tcBorders>
              <w:top w:val="single" w:sz="6" w:space="0" w:color="000000"/>
            </w:tcBorders>
          </w:tcPr>
          <w:p w14:paraId="2408159D" w14:textId="77777777" w:rsidR="003F6F2B" w:rsidRPr="00655A96" w:rsidRDefault="003F6F2B">
            <w:pPr>
              <w:pStyle w:val="TableParagraph"/>
              <w:spacing w:line="265" w:lineRule="exact"/>
              <w:rPr>
                <w:sz w:val="24"/>
              </w:rPr>
            </w:pPr>
            <w:r w:rsidRPr="00655A96">
              <w:rPr>
                <w:sz w:val="24"/>
              </w:rPr>
              <w:t>11</w:t>
            </w:r>
          </w:p>
        </w:tc>
        <w:tc>
          <w:tcPr>
            <w:tcW w:w="5955" w:type="dxa"/>
            <w:tcBorders>
              <w:top w:val="single" w:sz="6" w:space="0" w:color="000000"/>
            </w:tcBorders>
          </w:tcPr>
          <w:p w14:paraId="6531EA1F" w14:textId="77777777" w:rsidR="003F6F2B" w:rsidRPr="00655A96" w:rsidRDefault="003F6F2B">
            <w:pPr>
              <w:pStyle w:val="TableParagraph"/>
              <w:ind w:left="110"/>
              <w:rPr>
                <w:sz w:val="24"/>
              </w:rPr>
            </w:pPr>
            <w:r w:rsidRPr="00655A96">
              <w:rPr>
                <w:sz w:val="24"/>
              </w:rPr>
              <w:t>Изработване общи правила на поведение в училище и процедура, описваща мерките в случай на нарушаване</w:t>
            </w:r>
          </w:p>
          <w:p w14:paraId="46EF890B" w14:textId="77777777" w:rsidR="003F6F2B" w:rsidRPr="00655A96" w:rsidRDefault="003F6F2B">
            <w:pPr>
              <w:pStyle w:val="TableParagraph"/>
              <w:spacing w:line="264" w:lineRule="exact"/>
              <w:ind w:left="110"/>
              <w:rPr>
                <w:sz w:val="24"/>
              </w:rPr>
            </w:pPr>
            <w:r w:rsidRPr="00655A96">
              <w:rPr>
                <w:sz w:val="24"/>
              </w:rPr>
              <w:t>на правилата.</w:t>
            </w:r>
          </w:p>
        </w:tc>
        <w:tc>
          <w:tcPr>
            <w:tcW w:w="1702" w:type="dxa"/>
            <w:tcBorders>
              <w:top w:val="single" w:sz="6" w:space="0" w:color="000000"/>
            </w:tcBorders>
          </w:tcPr>
          <w:p w14:paraId="6E694668" w14:textId="77777777" w:rsidR="003F6F2B" w:rsidRPr="00655A96" w:rsidRDefault="003F6F2B">
            <w:pPr>
              <w:pStyle w:val="TableParagraph"/>
              <w:ind w:left="0"/>
              <w:rPr>
                <w:sz w:val="24"/>
              </w:rPr>
            </w:pPr>
          </w:p>
        </w:tc>
        <w:tc>
          <w:tcPr>
            <w:tcW w:w="1557" w:type="dxa"/>
            <w:tcBorders>
              <w:top w:val="single" w:sz="6" w:space="0" w:color="000000"/>
            </w:tcBorders>
          </w:tcPr>
          <w:p w14:paraId="57BEF4B2" w14:textId="77777777" w:rsidR="003F6F2B" w:rsidRPr="00655A96" w:rsidRDefault="003F6F2B">
            <w:pPr>
              <w:pStyle w:val="TableParagraph"/>
              <w:spacing w:line="265" w:lineRule="exact"/>
              <w:rPr>
                <w:sz w:val="24"/>
              </w:rPr>
            </w:pPr>
            <w:r w:rsidRPr="00655A96">
              <w:rPr>
                <w:sz w:val="24"/>
              </w:rPr>
              <w:t>Постоянен</w:t>
            </w:r>
          </w:p>
        </w:tc>
      </w:tr>
      <w:tr w:rsidR="003F6F2B" w:rsidRPr="00655A96" w14:paraId="037018CB" w14:textId="77777777">
        <w:trPr>
          <w:trHeight w:val="827"/>
        </w:trPr>
        <w:tc>
          <w:tcPr>
            <w:tcW w:w="675" w:type="dxa"/>
          </w:tcPr>
          <w:p w14:paraId="45AA37E9" w14:textId="77777777" w:rsidR="003F6F2B" w:rsidRPr="00655A96" w:rsidRDefault="003F6F2B">
            <w:pPr>
              <w:pStyle w:val="TableParagraph"/>
              <w:spacing w:line="268" w:lineRule="exact"/>
              <w:rPr>
                <w:sz w:val="24"/>
              </w:rPr>
            </w:pPr>
            <w:r w:rsidRPr="00655A96">
              <w:rPr>
                <w:sz w:val="24"/>
              </w:rPr>
              <w:t>12</w:t>
            </w:r>
          </w:p>
        </w:tc>
        <w:tc>
          <w:tcPr>
            <w:tcW w:w="5955" w:type="dxa"/>
          </w:tcPr>
          <w:p w14:paraId="2E2FB00D" w14:textId="77777777" w:rsidR="003F6F2B" w:rsidRPr="00655A96" w:rsidRDefault="00655A96">
            <w:pPr>
              <w:pStyle w:val="TableParagraph"/>
              <w:tabs>
                <w:tab w:val="left" w:pos="1805"/>
                <w:tab w:val="left" w:pos="2150"/>
                <w:tab w:val="left" w:pos="2697"/>
                <w:tab w:val="left" w:pos="2783"/>
                <w:tab w:val="left" w:pos="3019"/>
                <w:tab w:val="left" w:pos="4392"/>
                <w:tab w:val="left" w:pos="4807"/>
              </w:tabs>
              <w:ind w:left="110" w:right="93"/>
              <w:rPr>
                <w:sz w:val="24"/>
              </w:rPr>
            </w:pPr>
            <w:r w:rsidRPr="00655A96">
              <w:rPr>
                <w:sz w:val="24"/>
              </w:rPr>
              <w:t xml:space="preserve">Допълнителна работа с родителите за по-голяма заинтересованост към </w:t>
            </w:r>
            <w:r w:rsidR="003F6F2B" w:rsidRPr="00655A96">
              <w:rPr>
                <w:sz w:val="24"/>
              </w:rPr>
              <w:t>образователно-възпитателния</w:t>
            </w:r>
          </w:p>
          <w:p w14:paraId="7681A45B" w14:textId="77777777" w:rsidR="003F6F2B" w:rsidRPr="00655A96" w:rsidRDefault="003F6F2B">
            <w:pPr>
              <w:pStyle w:val="TableParagraph"/>
              <w:spacing w:line="264" w:lineRule="exact"/>
              <w:ind w:left="110"/>
              <w:rPr>
                <w:sz w:val="24"/>
              </w:rPr>
            </w:pPr>
            <w:r w:rsidRPr="00655A96">
              <w:rPr>
                <w:sz w:val="24"/>
              </w:rPr>
              <w:t>процес.</w:t>
            </w:r>
          </w:p>
        </w:tc>
        <w:tc>
          <w:tcPr>
            <w:tcW w:w="1702" w:type="dxa"/>
          </w:tcPr>
          <w:p w14:paraId="668B3BC1" w14:textId="77777777" w:rsidR="003F6F2B" w:rsidRPr="00655A96" w:rsidRDefault="003F6F2B">
            <w:pPr>
              <w:pStyle w:val="TableParagraph"/>
              <w:ind w:left="0"/>
              <w:rPr>
                <w:sz w:val="24"/>
              </w:rPr>
            </w:pPr>
          </w:p>
        </w:tc>
        <w:tc>
          <w:tcPr>
            <w:tcW w:w="1557" w:type="dxa"/>
          </w:tcPr>
          <w:p w14:paraId="06804F55"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3E172BBD" w14:textId="77777777">
        <w:trPr>
          <w:trHeight w:val="277"/>
        </w:trPr>
        <w:tc>
          <w:tcPr>
            <w:tcW w:w="9889" w:type="dxa"/>
            <w:gridSpan w:val="4"/>
          </w:tcPr>
          <w:p w14:paraId="7E73DDF6" w14:textId="77777777" w:rsidR="003F6F2B" w:rsidRPr="00655A96" w:rsidRDefault="003F6F2B">
            <w:pPr>
              <w:pStyle w:val="TableParagraph"/>
              <w:spacing w:line="258" w:lineRule="exact"/>
              <w:rPr>
                <w:sz w:val="24"/>
              </w:rPr>
            </w:pPr>
            <w:r w:rsidRPr="00655A96">
              <w:rPr>
                <w:sz w:val="24"/>
              </w:rPr>
              <w:t>IV. Повишаване квалификацията на учителите. Апробиране нови форми на проверяване и</w:t>
            </w:r>
          </w:p>
        </w:tc>
      </w:tr>
    </w:tbl>
    <w:p w14:paraId="19F5D7CA" w14:textId="77777777" w:rsidR="003F6F2B" w:rsidRPr="00150ACE" w:rsidRDefault="003F6F2B">
      <w:pPr>
        <w:spacing w:line="258" w:lineRule="exact"/>
        <w:rPr>
          <w:color w:val="FF0000"/>
          <w:sz w:val="24"/>
        </w:rPr>
        <w:sectPr w:rsidR="003F6F2B" w:rsidRPr="00150ACE">
          <w:pgSz w:w="11910" w:h="16840"/>
          <w:pgMar w:top="1840" w:right="440" w:bottom="700" w:left="1200" w:header="950" w:footer="518" w:gutter="0"/>
          <w:cols w:space="708"/>
        </w:sectPr>
      </w:pPr>
    </w:p>
    <w:p w14:paraId="076429F7" w14:textId="77777777" w:rsidR="003F6F2B" w:rsidRPr="00150ACE" w:rsidRDefault="003F6F2B">
      <w:pPr>
        <w:pStyle w:val="a3"/>
        <w:spacing w:before="1" w:after="1"/>
        <w:ind w:left="0"/>
        <w:rPr>
          <w:color w:val="FF0000"/>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5955"/>
        <w:gridCol w:w="1702"/>
        <w:gridCol w:w="1557"/>
      </w:tblGrid>
      <w:tr w:rsidR="003F6F2B" w:rsidRPr="00655A96" w14:paraId="25E9EAB7" w14:textId="77777777">
        <w:trPr>
          <w:trHeight w:val="827"/>
        </w:trPr>
        <w:tc>
          <w:tcPr>
            <w:tcW w:w="9889" w:type="dxa"/>
            <w:gridSpan w:val="4"/>
          </w:tcPr>
          <w:p w14:paraId="28AAAA72" w14:textId="77777777" w:rsidR="003F6F2B" w:rsidRPr="00655A96" w:rsidRDefault="003F6F2B">
            <w:pPr>
              <w:pStyle w:val="TableParagraph"/>
              <w:rPr>
                <w:sz w:val="24"/>
              </w:rPr>
            </w:pPr>
            <w:r w:rsidRPr="00655A96">
              <w:rPr>
                <w:sz w:val="24"/>
              </w:rPr>
              <w:t>оценяване знанията на учениците, осигуряващи надеждни мотиви за учене и изява на способностите. Участие в общински, национални и международни програми и структурни</w:t>
            </w:r>
          </w:p>
          <w:p w14:paraId="3659965B" w14:textId="77777777" w:rsidR="003F6F2B" w:rsidRPr="00655A96" w:rsidRDefault="003F6F2B">
            <w:pPr>
              <w:pStyle w:val="TableParagraph"/>
              <w:spacing w:line="264" w:lineRule="exact"/>
              <w:rPr>
                <w:sz w:val="24"/>
              </w:rPr>
            </w:pPr>
            <w:r w:rsidRPr="00655A96">
              <w:rPr>
                <w:sz w:val="24"/>
              </w:rPr>
              <w:t>фондове на Европейския съюз и тяхното реализиране на практика.</w:t>
            </w:r>
          </w:p>
        </w:tc>
      </w:tr>
      <w:tr w:rsidR="003F6F2B" w:rsidRPr="00655A96" w14:paraId="43834758" w14:textId="77777777">
        <w:trPr>
          <w:trHeight w:val="551"/>
        </w:trPr>
        <w:tc>
          <w:tcPr>
            <w:tcW w:w="675" w:type="dxa"/>
          </w:tcPr>
          <w:p w14:paraId="19DE372A" w14:textId="77777777" w:rsidR="003F6F2B" w:rsidRPr="00655A96" w:rsidRDefault="003F6F2B">
            <w:pPr>
              <w:pStyle w:val="TableParagraph"/>
              <w:spacing w:line="268" w:lineRule="exact"/>
              <w:rPr>
                <w:sz w:val="24"/>
              </w:rPr>
            </w:pPr>
            <w:r w:rsidRPr="00655A96">
              <w:rPr>
                <w:sz w:val="24"/>
              </w:rPr>
              <w:t>1</w:t>
            </w:r>
          </w:p>
        </w:tc>
        <w:tc>
          <w:tcPr>
            <w:tcW w:w="5955" w:type="dxa"/>
          </w:tcPr>
          <w:p w14:paraId="7CF70113" w14:textId="77777777" w:rsidR="003F6F2B" w:rsidRPr="00655A96" w:rsidRDefault="003F6F2B">
            <w:pPr>
              <w:pStyle w:val="TableParagraph"/>
              <w:tabs>
                <w:tab w:val="left" w:pos="2367"/>
                <w:tab w:val="left" w:pos="2911"/>
                <w:tab w:val="left" w:pos="4578"/>
                <w:tab w:val="left" w:pos="5230"/>
              </w:tabs>
              <w:spacing w:line="268" w:lineRule="exact"/>
              <w:ind w:left="110"/>
              <w:rPr>
                <w:sz w:val="24"/>
              </w:rPr>
            </w:pPr>
            <w:r w:rsidRPr="00655A96">
              <w:rPr>
                <w:sz w:val="24"/>
              </w:rPr>
              <w:t>Усъвърше</w:t>
            </w:r>
            <w:r w:rsidR="00655A96" w:rsidRPr="00655A96">
              <w:rPr>
                <w:sz w:val="24"/>
              </w:rPr>
              <w:t xml:space="preserve">нстване и представяне на </w:t>
            </w:r>
            <w:r w:rsidRPr="00655A96">
              <w:rPr>
                <w:sz w:val="24"/>
              </w:rPr>
              <w:t>добри</w:t>
            </w:r>
          </w:p>
          <w:p w14:paraId="2AF1264C" w14:textId="77777777" w:rsidR="003F6F2B" w:rsidRPr="00655A96" w:rsidRDefault="003F6F2B">
            <w:pPr>
              <w:pStyle w:val="TableParagraph"/>
              <w:spacing w:line="264" w:lineRule="exact"/>
              <w:ind w:left="110"/>
              <w:rPr>
                <w:sz w:val="24"/>
              </w:rPr>
            </w:pPr>
            <w:r w:rsidRPr="00655A96">
              <w:rPr>
                <w:sz w:val="24"/>
              </w:rPr>
              <w:t>педагогически практики за работа с учениците.</w:t>
            </w:r>
          </w:p>
        </w:tc>
        <w:tc>
          <w:tcPr>
            <w:tcW w:w="1702" w:type="dxa"/>
          </w:tcPr>
          <w:p w14:paraId="0056F6C6" w14:textId="77777777" w:rsidR="003F6F2B" w:rsidRPr="00655A96" w:rsidRDefault="003F6F2B">
            <w:pPr>
              <w:pStyle w:val="TableParagraph"/>
              <w:ind w:left="0"/>
              <w:rPr>
                <w:sz w:val="24"/>
              </w:rPr>
            </w:pPr>
          </w:p>
        </w:tc>
        <w:tc>
          <w:tcPr>
            <w:tcW w:w="1557" w:type="dxa"/>
          </w:tcPr>
          <w:p w14:paraId="2345B025"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06F76D97" w14:textId="77777777">
        <w:trPr>
          <w:trHeight w:val="551"/>
        </w:trPr>
        <w:tc>
          <w:tcPr>
            <w:tcW w:w="675" w:type="dxa"/>
          </w:tcPr>
          <w:p w14:paraId="1E54E345" w14:textId="77777777" w:rsidR="003F6F2B" w:rsidRPr="00655A96" w:rsidRDefault="003F6F2B">
            <w:pPr>
              <w:pStyle w:val="TableParagraph"/>
              <w:spacing w:line="268" w:lineRule="exact"/>
              <w:rPr>
                <w:sz w:val="24"/>
              </w:rPr>
            </w:pPr>
            <w:r w:rsidRPr="00655A96">
              <w:rPr>
                <w:sz w:val="24"/>
              </w:rPr>
              <w:t>2</w:t>
            </w:r>
          </w:p>
        </w:tc>
        <w:tc>
          <w:tcPr>
            <w:tcW w:w="5955" w:type="dxa"/>
          </w:tcPr>
          <w:p w14:paraId="399FA1E9" w14:textId="77777777" w:rsidR="003F6F2B" w:rsidRPr="00655A96" w:rsidRDefault="003F6F2B">
            <w:pPr>
              <w:pStyle w:val="TableParagraph"/>
              <w:spacing w:line="268" w:lineRule="exact"/>
              <w:ind w:left="110"/>
              <w:rPr>
                <w:sz w:val="24"/>
              </w:rPr>
            </w:pPr>
            <w:r w:rsidRPr="00655A96">
              <w:rPr>
                <w:sz w:val="24"/>
              </w:rPr>
              <w:t>Развиване на ефективността на връзката учител -</w:t>
            </w:r>
          </w:p>
          <w:p w14:paraId="3C134B4D" w14:textId="77777777" w:rsidR="003F6F2B" w:rsidRPr="00655A96" w:rsidRDefault="003F6F2B">
            <w:pPr>
              <w:pStyle w:val="TableParagraph"/>
              <w:spacing w:line="264" w:lineRule="exact"/>
              <w:ind w:left="110"/>
              <w:rPr>
                <w:sz w:val="24"/>
              </w:rPr>
            </w:pPr>
            <w:r w:rsidRPr="00655A96">
              <w:rPr>
                <w:sz w:val="24"/>
              </w:rPr>
              <w:t>родител.</w:t>
            </w:r>
          </w:p>
        </w:tc>
        <w:tc>
          <w:tcPr>
            <w:tcW w:w="1702" w:type="dxa"/>
          </w:tcPr>
          <w:p w14:paraId="4B3C92C7" w14:textId="77777777" w:rsidR="003F6F2B" w:rsidRPr="00655A96" w:rsidRDefault="003F6F2B">
            <w:pPr>
              <w:pStyle w:val="TableParagraph"/>
              <w:ind w:left="0"/>
              <w:rPr>
                <w:sz w:val="24"/>
              </w:rPr>
            </w:pPr>
          </w:p>
        </w:tc>
        <w:tc>
          <w:tcPr>
            <w:tcW w:w="1557" w:type="dxa"/>
          </w:tcPr>
          <w:p w14:paraId="6DD7B2E8"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1D9AD369" w14:textId="77777777">
        <w:trPr>
          <w:trHeight w:val="551"/>
        </w:trPr>
        <w:tc>
          <w:tcPr>
            <w:tcW w:w="675" w:type="dxa"/>
          </w:tcPr>
          <w:p w14:paraId="5D33DE58" w14:textId="77777777" w:rsidR="003F6F2B" w:rsidRPr="00655A96" w:rsidRDefault="003F6F2B">
            <w:pPr>
              <w:pStyle w:val="TableParagraph"/>
              <w:spacing w:line="270" w:lineRule="exact"/>
              <w:rPr>
                <w:sz w:val="24"/>
              </w:rPr>
            </w:pPr>
            <w:r w:rsidRPr="00655A96">
              <w:rPr>
                <w:sz w:val="24"/>
              </w:rPr>
              <w:t>3</w:t>
            </w:r>
          </w:p>
        </w:tc>
        <w:tc>
          <w:tcPr>
            <w:tcW w:w="5955" w:type="dxa"/>
          </w:tcPr>
          <w:p w14:paraId="29E5C16B" w14:textId="77777777" w:rsidR="003F6F2B" w:rsidRPr="00655A96" w:rsidRDefault="003F6F2B">
            <w:pPr>
              <w:pStyle w:val="TableParagraph"/>
              <w:spacing w:line="270" w:lineRule="exact"/>
              <w:ind w:left="110"/>
              <w:rPr>
                <w:sz w:val="24"/>
              </w:rPr>
            </w:pPr>
            <w:r w:rsidRPr="00655A96">
              <w:rPr>
                <w:sz w:val="24"/>
              </w:rPr>
              <w:t>Подобряване състоянието на външната и вътрешна</w:t>
            </w:r>
          </w:p>
          <w:p w14:paraId="6E39EB7A" w14:textId="77777777" w:rsidR="003F6F2B" w:rsidRPr="00655A96" w:rsidRDefault="003F6F2B">
            <w:pPr>
              <w:pStyle w:val="TableParagraph"/>
              <w:spacing w:line="261" w:lineRule="exact"/>
              <w:ind w:left="110"/>
              <w:rPr>
                <w:sz w:val="24"/>
              </w:rPr>
            </w:pPr>
            <w:r w:rsidRPr="00655A96">
              <w:rPr>
                <w:sz w:val="24"/>
              </w:rPr>
              <w:t>среда на училището.</w:t>
            </w:r>
          </w:p>
        </w:tc>
        <w:tc>
          <w:tcPr>
            <w:tcW w:w="1702" w:type="dxa"/>
          </w:tcPr>
          <w:p w14:paraId="3F0B9DB5" w14:textId="77777777" w:rsidR="003F6F2B" w:rsidRPr="00655A96" w:rsidRDefault="003F6F2B">
            <w:pPr>
              <w:pStyle w:val="TableParagraph"/>
              <w:ind w:left="0"/>
              <w:rPr>
                <w:sz w:val="24"/>
              </w:rPr>
            </w:pPr>
          </w:p>
        </w:tc>
        <w:tc>
          <w:tcPr>
            <w:tcW w:w="1557" w:type="dxa"/>
          </w:tcPr>
          <w:p w14:paraId="3BAE024B" w14:textId="77777777" w:rsidR="003F6F2B" w:rsidRPr="00655A96" w:rsidRDefault="003F6F2B">
            <w:pPr>
              <w:pStyle w:val="TableParagraph"/>
              <w:spacing w:line="270" w:lineRule="exact"/>
              <w:rPr>
                <w:sz w:val="24"/>
              </w:rPr>
            </w:pPr>
            <w:r w:rsidRPr="00655A96">
              <w:rPr>
                <w:sz w:val="24"/>
              </w:rPr>
              <w:t>Постоянен</w:t>
            </w:r>
          </w:p>
        </w:tc>
      </w:tr>
      <w:tr w:rsidR="003F6F2B" w:rsidRPr="00655A96" w14:paraId="69C4982E" w14:textId="77777777">
        <w:trPr>
          <w:trHeight w:val="829"/>
        </w:trPr>
        <w:tc>
          <w:tcPr>
            <w:tcW w:w="675" w:type="dxa"/>
          </w:tcPr>
          <w:p w14:paraId="57AD26A7" w14:textId="77777777" w:rsidR="003F6F2B" w:rsidRPr="00655A96" w:rsidRDefault="003F6F2B">
            <w:pPr>
              <w:pStyle w:val="TableParagraph"/>
              <w:spacing w:line="270" w:lineRule="exact"/>
              <w:rPr>
                <w:sz w:val="24"/>
              </w:rPr>
            </w:pPr>
            <w:r w:rsidRPr="00655A96">
              <w:rPr>
                <w:sz w:val="24"/>
              </w:rPr>
              <w:t>4</w:t>
            </w:r>
          </w:p>
        </w:tc>
        <w:tc>
          <w:tcPr>
            <w:tcW w:w="5955" w:type="dxa"/>
          </w:tcPr>
          <w:p w14:paraId="28B0C7C2" w14:textId="77777777" w:rsidR="003F6F2B" w:rsidRPr="00655A96" w:rsidRDefault="003F6F2B">
            <w:pPr>
              <w:pStyle w:val="TableParagraph"/>
              <w:ind w:left="110" w:right="86"/>
              <w:rPr>
                <w:sz w:val="24"/>
              </w:rPr>
            </w:pPr>
            <w:r w:rsidRPr="00655A96">
              <w:rPr>
                <w:sz w:val="24"/>
              </w:rPr>
              <w:t>Повишаване на привлекателността на учебния процес и на училищната среда, в това число привличане на</w:t>
            </w:r>
          </w:p>
          <w:p w14:paraId="20EC3751" w14:textId="77777777" w:rsidR="003F6F2B" w:rsidRPr="00655A96" w:rsidRDefault="003F6F2B">
            <w:pPr>
              <w:pStyle w:val="TableParagraph"/>
              <w:spacing w:line="264" w:lineRule="exact"/>
              <w:ind w:left="110"/>
              <w:rPr>
                <w:sz w:val="24"/>
              </w:rPr>
            </w:pPr>
            <w:r w:rsidRPr="00655A96">
              <w:rPr>
                <w:sz w:val="24"/>
              </w:rPr>
              <w:t>повече млади учители.</w:t>
            </w:r>
          </w:p>
        </w:tc>
        <w:tc>
          <w:tcPr>
            <w:tcW w:w="1702" w:type="dxa"/>
          </w:tcPr>
          <w:p w14:paraId="2112F01A" w14:textId="77777777" w:rsidR="003F6F2B" w:rsidRPr="00655A96" w:rsidRDefault="003F6F2B">
            <w:pPr>
              <w:pStyle w:val="TableParagraph"/>
              <w:ind w:left="0"/>
              <w:rPr>
                <w:sz w:val="24"/>
              </w:rPr>
            </w:pPr>
          </w:p>
        </w:tc>
        <w:tc>
          <w:tcPr>
            <w:tcW w:w="1557" w:type="dxa"/>
          </w:tcPr>
          <w:p w14:paraId="6E91C878" w14:textId="77777777" w:rsidR="003F6F2B" w:rsidRPr="00655A96" w:rsidRDefault="003F6F2B">
            <w:pPr>
              <w:pStyle w:val="TableParagraph"/>
              <w:spacing w:line="270" w:lineRule="exact"/>
              <w:rPr>
                <w:sz w:val="24"/>
              </w:rPr>
            </w:pPr>
            <w:r w:rsidRPr="00655A96">
              <w:rPr>
                <w:sz w:val="24"/>
              </w:rPr>
              <w:t>Постоянен</w:t>
            </w:r>
          </w:p>
        </w:tc>
      </w:tr>
      <w:tr w:rsidR="003F6F2B" w:rsidRPr="00655A96" w14:paraId="56CED91E" w14:textId="77777777">
        <w:trPr>
          <w:trHeight w:val="552"/>
        </w:trPr>
        <w:tc>
          <w:tcPr>
            <w:tcW w:w="675" w:type="dxa"/>
          </w:tcPr>
          <w:p w14:paraId="360F0ED4" w14:textId="77777777" w:rsidR="003F6F2B" w:rsidRPr="00655A96" w:rsidRDefault="003F6F2B">
            <w:pPr>
              <w:pStyle w:val="TableParagraph"/>
              <w:spacing w:line="268" w:lineRule="exact"/>
              <w:rPr>
                <w:sz w:val="24"/>
              </w:rPr>
            </w:pPr>
            <w:r w:rsidRPr="00655A96">
              <w:rPr>
                <w:sz w:val="24"/>
              </w:rPr>
              <w:t>5</w:t>
            </w:r>
          </w:p>
        </w:tc>
        <w:tc>
          <w:tcPr>
            <w:tcW w:w="5955" w:type="dxa"/>
          </w:tcPr>
          <w:p w14:paraId="7AB8A6FD" w14:textId="77777777" w:rsidR="003F6F2B" w:rsidRPr="00655A96" w:rsidRDefault="003F6F2B">
            <w:pPr>
              <w:pStyle w:val="TableParagraph"/>
              <w:spacing w:line="268" w:lineRule="exact"/>
              <w:ind w:left="110"/>
              <w:rPr>
                <w:sz w:val="24"/>
              </w:rPr>
            </w:pPr>
            <w:r w:rsidRPr="00655A96">
              <w:rPr>
                <w:sz w:val="24"/>
              </w:rPr>
              <w:t>Насърчаване на подготовката и квалификацията на</w:t>
            </w:r>
          </w:p>
          <w:p w14:paraId="18EB3F29" w14:textId="77777777" w:rsidR="003F6F2B" w:rsidRPr="00655A96" w:rsidRDefault="003F6F2B">
            <w:pPr>
              <w:pStyle w:val="TableParagraph"/>
              <w:spacing w:line="264" w:lineRule="exact"/>
              <w:ind w:left="110"/>
              <w:rPr>
                <w:sz w:val="24"/>
              </w:rPr>
            </w:pPr>
            <w:r w:rsidRPr="00655A96">
              <w:rPr>
                <w:sz w:val="24"/>
              </w:rPr>
              <w:t>учителите.</w:t>
            </w:r>
          </w:p>
        </w:tc>
        <w:tc>
          <w:tcPr>
            <w:tcW w:w="1702" w:type="dxa"/>
          </w:tcPr>
          <w:p w14:paraId="13E2B621" w14:textId="77777777" w:rsidR="003F6F2B" w:rsidRPr="00655A96" w:rsidRDefault="003F6F2B">
            <w:pPr>
              <w:pStyle w:val="TableParagraph"/>
              <w:ind w:left="0"/>
              <w:rPr>
                <w:sz w:val="24"/>
              </w:rPr>
            </w:pPr>
          </w:p>
        </w:tc>
        <w:tc>
          <w:tcPr>
            <w:tcW w:w="1557" w:type="dxa"/>
          </w:tcPr>
          <w:p w14:paraId="7B71C63C"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01C1303C" w14:textId="77777777">
        <w:trPr>
          <w:trHeight w:val="827"/>
        </w:trPr>
        <w:tc>
          <w:tcPr>
            <w:tcW w:w="675" w:type="dxa"/>
          </w:tcPr>
          <w:p w14:paraId="586C2E56" w14:textId="77777777" w:rsidR="003F6F2B" w:rsidRPr="00655A96" w:rsidRDefault="003F6F2B">
            <w:pPr>
              <w:pStyle w:val="TableParagraph"/>
              <w:spacing w:line="268" w:lineRule="exact"/>
              <w:rPr>
                <w:sz w:val="24"/>
              </w:rPr>
            </w:pPr>
            <w:r w:rsidRPr="00655A96">
              <w:rPr>
                <w:sz w:val="24"/>
              </w:rPr>
              <w:t>6</w:t>
            </w:r>
          </w:p>
        </w:tc>
        <w:tc>
          <w:tcPr>
            <w:tcW w:w="5955" w:type="dxa"/>
          </w:tcPr>
          <w:p w14:paraId="493A7C4C" w14:textId="77777777" w:rsidR="003F6F2B" w:rsidRPr="00655A96" w:rsidRDefault="00655A96">
            <w:pPr>
              <w:pStyle w:val="TableParagraph"/>
              <w:tabs>
                <w:tab w:val="left" w:pos="1193"/>
                <w:tab w:val="left" w:pos="1675"/>
                <w:tab w:val="left" w:pos="3162"/>
                <w:tab w:val="left" w:pos="4292"/>
                <w:tab w:val="left" w:pos="4647"/>
                <w:tab w:val="left" w:pos="5716"/>
              </w:tabs>
              <w:ind w:left="110" w:right="98"/>
              <w:rPr>
                <w:sz w:val="24"/>
              </w:rPr>
            </w:pPr>
            <w:r w:rsidRPr="00655A96">
              <w:rPr>
                <w:sz w:val="24"/>
              </w:rPr>
              <w:t xml:space="preserve">Участие на училищната общност в </w:t>
            </w:r>
            <w:r w:rsidR="003F6F2B" w:rsidRPr="00655A96">
              <w:rPr>
                <w:sz w:val="24"/>
              </w:rPr>
              <w:t>проекти</w:t>
            </w:r>
            <w:r w:rsidR="003F6F2B" w:rsidRPr="00655A96">
              <w:rPr>
                <w:sz w:val="24"/>
              </w:rPr>
              <w:tab/>
            </w:r>
            <w:r w:rsidR="003F6F2B" w:rsidRPr="00655A96">
              <w:rPr>
                <w:spacing w:val="-18"/>
                <w:sz w:val="24"/>
              </w:rPr>
              <w:t xml:space="preserve">и </w:t>
            </w:r>
            <w:r w:rsidR="003F6F2B" w:rsidRPr="00655A96">
              <w:rPr>
                <w:sz w:val="24"/>
              </w:rPr>
              <w:t>национални програми, обявени от МОН и</w:t>
            </w:r>
            <w:r w:rsidR="003F6F2B" w:rsidRPr="00655A96">
              <w:rPr>
                <w:spacing w:val="31"/>
                <w:sz w:val="24"/>
              </w:rPr>
              <w:t xml:space="preserve"> </w:t>
            </w:r>
            <w:r w:rsidR="003F6F2B" w:rsidRPr="00655A96">
              <w:rPr>
                <w:sz w:val="24"/>
              </w:rPr>
              <w:t>покриващи</w:t>
            </w:r>
          </w:p>
          <w:p w14:paraId="63BF4E64" w14:textId="77777777" w:rsidR="003F6F2B" w:rsidRPr="00655A96" w:rsidRDefault="003F6F2B">
            <w:pPr>
              <w:pStyle w:val="TableParagraph"/>
              <w:spacing w:line="264" w:lineRule="exact"/>
              <w:ind w:left="110"/>
              <w:rPr>
                <w:sz w:val="24"/>
              </w:rPr>
            </w:pPr>
            <w:r w:rsidRPr="00655A96">
              <w:rPr>
                <w:sz w:val="24"/>
              </w:rPr>
              <w:t>наши потребности.</w:t>
            </w:r>
          </w:p>
        </w:tc>
        <w:tc>
          <w:tcPr>
            <w:tcW w:w="1702" w:type="dxa"/>
          </w:tcPr>
          <w:p w14:paraId="3D2F49EA" w14:textId="77777777" w:rsidR="003F6F2B" w:rsidRPr="00655A96" w:rsidRDefault="003F6F2B">
            <w:pPr>
              <w:pStyle w:val="TableParagraph"/>
              <w:ind w:left="0"/>
              <w:rPr>
                <w:sz w:val="24"/>
              </w:rPr>
            </w:pPr>
          </w:p>
        </w:tc>
        <w:tc>
          <w:tcPr>
            <w:tcW w:w="1557" w:type="dxa"/>
          </w:tcPr>
          <w:p w14:paraId="5A336BF3" w14:textId="77777777" w:rsidR="003F6F2B" w:rsidRPr="00655A96" w:rsidRDefault="003F6F2B">
            <w:pPr>
              <w:pStyle w:val="TableParagraph"/>
              <w:spacing w:line="268" w:lineRule="exact"/>
              <w:rPr>
                <w:sz w:val="24"/>
              </w:rPr>
            </w:pPr>
            <w:r w:rsidRPr="00655A96">
              <w:rPr>
                <w:sz w:val="24"/>
              </w:rPr>
              <w:t>Постоянен</w:t>
            </w:r>
          </w:p>
        </w:tc>
      </w:tr>
      <w:tr w:rsidR="003F6F2B" w:rsidRPr="00655A96" w14:paraId="78EAA84B" w14:textId="77777777">
        <w:trPr>
          <w:trHeight w:val="275"/>
        </w:trPr>
        <w:tc>
          <w:tcPr>
            <w:tcW w:w="9889" w:type="dxa"/>
            <w:gridSpan w:val="4"/>
          </w:tcPr>
          <w:p w14:paraId="6B6410F0" w14:textId="77777777" w:rsidR="003F6F2B" w:rsidRPr="00655A96" w:rsidRDefault="003F6F2B">
            <w:pPr>
              <w:pStyle w:val="TableParagraph"/>
              <w:spacing w:line="256" w:lineRule="exact"/>
              <w:rPr>
                <w:sz w:val="24"/>
              </w:rPr>
            </w:pPr>
            <w:r w:rsidRPr="00655A96">
              <w:rPr>
                <w:sz w:val="24"/>
              </w:rPr>
              <w:t>V. Взаимодействие с родителската общност</w:t>
            </w:r>
          </w:p>
        </w:tc>
      </w:tr>
      <w:tr w:rsidR="003F6F2B" w:rsidRPr="00364525" w14:paraId="1EBE776A" w14:textId="77777777">
        <w:trPr>
          <w:trHeight w:val="551"/>
        </w:trPr>
        <w:tc>
          <w:tcPr>
            <w:tcW w:w="675" w:type="dxa"/>
          </w:tcPr>
          <w:p w14:paraId="5D4745BF" w14:textId="77777777" w:rsidR="003F6F2B" w:rsidRPr="00364525" w:rsidRDefault="003F6F2B">
            <w:pPr>
              <w:pStyle w:val="TableParagraph"/>
              <w:spacing w:line="268" w:lineRule="exact"/>
              <w:rPr>
                <w:sz w:val="24"/>
              </w:rPr>
            </w:pPr>
            <w:r w:rsidRPr="00364525">
              <w:rPr>
                <w:sz w:val="24"/>
              </w:rPr>
              <w:t>1</w:t>
            </w:r>
          </w:p>
        </w:tc>
        <w:tc>
          <w:tcPr>
            <w:tcW w:w="5955" w:type="dxa"/>
          </w:tcPr>
          <w:p w14:paraId="124B9E03" w14:textId="77777777" w:rsidR="003F6F2B" w:rsidRPr="00364525" w:rsidRDefault="003F6F2B">
            <w:pPr>
              <w:pStyle w:val="TableParagraph"/>
              <w:spacing w:line="268" w:lineRule="exact"/>
              <w:ind w:left="110"/>
              <w:rPr>
                <w:sz w:val="24"/>
              </w:rPr>
            </w:pPr>
            <w:r w:rsidRPr="00364525">
              <w:rPr>
                <w:sz w:val="24"/>
              </w:rPr>
              <w:t>Повишаване на уменията за работа с родители и</w:t>
            </w:r>
          </w:p>
          <w:p w14:paraId="79F98299" w14:textId="77777777" w:rsidR="003F6F2B" w:rsidRPr="00364525" w:rsidRDefault="003F6F2B">
            <w:pPr>
              <w:pStyle w:val="TableParagraph"/>
              <w:spacing w:line="264" w:lineRule="exact"/>
              <w:ind w:left="110"/>
              <w:rPr>
                <w:sz w:val="24"/>
              </w:rPr>
            </w:pPr>
            <w:r w:rsidRPr="00364525">
              <w:rPr>
                <w:sz w:val="24"/>
              </w:rPr>
              <w:t>настойници.</w:t>
            </w:r>
          </w:p>
        </w:tc>
        <w:tc>
          <w:tcPr>
            <w:tcW w:w="1702" w:type="dxa"/>
          </w:tcPr>
          <w:p w14:paraId="7414198C" w14:textId="77777777" w:rsidR="003F6F2B" w:rsidRPr="00364525" w:rsidRDefault="003F6F2B">
            <w:pPr>
              <w:pStyle w:val="TableParagraph"/>
              <w:ind w:left="0"/>
              <w:rPr>
                <w:sz w:val="24"/>
              </w:rPr>
            </w:pPr>
          </w:p>
        </w:tc>
        <w:tc>
          <w:tcPr>
            <w:tcW w:w="1557" w:type="dxa"/>
          </w:tcPr>
          <w:p w14:paraId="4224F457" w14:textId="77777777" w:rsidR="003F6F2B" w:rsidRPr="00364525" w:rsidRDefault="003F6F2B">
            <w:pPr>
              <w:pStyle w:val="TableParagraph"/>
              <w:spacing w:line="268" w:lineRule="exact"/>
              <w:rPr>
                <w:sz w:val="24"/>
              </w:rPr>
            </w:pPr>
            <w:r w:rsidRPr="00364525">
              <w:rPr>
                <w:sz w:val="24"/>
              </w:rPr>
              <w:t>Постоянен</w:t>
            </w:r>
          </w:p>
        </w:tc>
      </w:tr>
      <w:tr w:rsidR="003F6F2B" w:rsidRPr="00364525" w14:paraId="4D5C5854" w14:textId="77777777">
        <w:trPr>
          <w:trHeight w:val="551"/>
        </w:trPr>
        <w:tc>
          <w:tcPr>
            <w:tcW w:w="675" w:type="dxa"/>
          </w:tcPr>
          <w:p w14:paraId="0BF7CDC4" w14:textId="77777777" w:rsidR="003F6F2B" w:rsidRPr="00364525" w:rsidRDefault="003F6F2B">
            <w:pPr>
              <w:pStyle w:val="TableParagraph"/>
              <w:spacing w:line="268" w:lineRule="exact"/>
              <w:rPr>
                <w:sz w:val="24"/>
              </w:rPr>
            </w:pPr>
            <w:r w:rsidRPr="00364525">
              <w:rPr>
                <w:sz w:val="24"/>
              </w:rPr>
              <w:t>2</w:t>
            </w:r>
          </w:p>
        </w:tc>
        <w:tc>
          <w:tcPr>
            <w:tcW w:w="5955" w:type="dxa"/>
          </w:tcPr>
          <w:p w14:paraId="3C9D8AC8" w14:textId="77777777" w:rsidR="003F6F2B" w:rsidRPr="00364525" w:rsidRDefault="003F6F2B">
            <w:pPr>
              <w:pStyle w:val="TableParagraph"/>
              <w:spacing w:line="268" w:lineRule="exact"/>
              <w:ind w:left="110"/>
              <w:rPr>
                <w:sz w:val="24"/>
              </w:rPr>
            </w:pPr>
            <w:r w:rsidRPr="00364525">
              <w:rPr>
                <w:sz w:val="24"/>
              </w:rPr>
              <w:t>Изграждане на съдържателен и многообразен учебно-</w:t>
            </w:r>
          </w:p>
          <w:p w14:paraId="02E1E570" w14:textId="77777777" w:rsidR="003F6F2B" w:rsidRPr="00364525" w:rsidRDefault="003F6F2B">
            <w:pPr>
              <w:pStyle w:val="TableParagraph"/>
              <w:spacing w:line="264" w:lineRule="exact"/>
              <w:ind w:left="110"/>
              <w:rPr>
                <w:sz w:val="24"/>
              </w:rPr>
            </w:pPr>
            <w:r w:rsidRPr="00364525">
              <w:rPr>
                <w:sz w:val="24"/>
              </w:rPr>
              <w:t>възпитателен процес.</w:t>
            </w:r>
          </w:p>
        </w:tc>
        <w:tc>
          <w:tcPr>
            <w:tcW w:w="1702" w:type="dxa"/>
          </w:tcPr>
          <w:p w14:paraId="2F2BB7CE" w14:textId="77777777" w:rsidR="003F6F2B" w:rsidRPr="00364525" w:rsidRDefault="003F6F2B">
            <w:pPr>
              <w:pStyle w:val="TableParagraph"/>
              <w:ind w:left="0"/>
              <w:rPr>
                <w:sz w:val="24"/>
              </w:rPr>
            </w:pPr>
          </w:p>
        </w:tc>
        <w:tc>
          <w:tcPr>
            <w:tcW w:w="1557" w:type="dxa"/>
          </w:tcPr>
          <w:p w14:paraId="3B372391" w14:textId="77777777" w:rsidR="003F6F2B" w:rsidRPr="00364525" w:rsidRDefault="003F6F2B">
            <w:pPr>
              <w:pStyle w:val="TableParagraph"/>
              <w:spacing w:line="268" w:lineRule="exact"/>
              <w:rPr>
                <w:sz w:val="24"/>
              </w:rPr>
            </w:pPr>
            <w:r w:rsidRPr="00364525">
              <w:rPr>
                <w:sz w:val="24"/>
              </w:rPr>
              <w:t>Постоянен</w:t>
            </w:r>
          </w:p>
        </w:tc>
      </w:tr>
      <w:tr w:rsidR="003F6F2B" w:rsidRPr="00364525" w14:paraId="59A2029F" w14:textId="77777777">
        <w:trPr>
          <w:trHeight w:val="830"/>
        </w:trPr>
        <w:tc>
          <w:tcPr>
            <w:tcW w:w="675" w:type="dxa"/>
          </w:tcPr>
          <w:p w14:paraId="6AB56282" w14:textId="77777777" w:rsidR="003F6F2B" w:rsidRPr="00364525" w:rsidRDefault="003F6F2B">
            <w:pPr>
              <w:pStyle w:val="TableParagraph"/>
              <w:spacing w:line="270" w:lineRule="exact"/>
              <w:rPr>
                <w:sz w:val="24"/>
              </w:rPr>
            </w:pPr>
            <w:r w:rsidRPr="00364525">
              <w:rPr>
                <w:sz w:val="24"/>
              </w:rPr>
              <w:t>3</w:t>
            </w:r>
          </w:p>
        </w:tc>
        <w:tc>
          <w:tcPr>
            <w:tcW w:w="5955" w:type="dxa"/>
          </w:tcPr>
          <w:p w14:paraId="4B9106D1" w14:textId="77777777" w:rsidR="003F6F2B" w:rsidRPr="00364525" w:rsidRDefault="003F6F2B">
            <w:pPr>
              <w:pStyle w:val="TableParagraph"/>
              <w:tabs>
                <w:tab w:val="left" w:pos="1397"/>
                <w:tab w:val="left" w:pos="1857"/>
                <w:tab w:val="left" w:pos="3735"/>
                <w:tab w:val="left" w:pos="4541"/>
                <w:tab w:val="left" w:pos="4874"/>
                <w:tab w:val="left" w:pos="5716"/>
              </w:tabs>
              <w:ind w:left="110" w:right="98"/>
              <w:rPr>
                <w:sz w:val="24"/>
              </w:rPr>
            </w:pPr>
            <w:r w:rsidRPr="00364525">
              <w:rPr>
                <w:sz w:val="24"/>
              </w:rPr>
              <w:t>Създаване</w:t>
            </w:r>
            <w:r w:rsidRPr="00364525">
              <w:rPr>
                <w:sz w:val="24"/>
              </w:rPr>
              <w:tab/>
              <w:t>на</w:t>
            </w:r>
            <w:r w:rsidRPr="00364525">
              <w:rPr>
                <w:sz w:val="24"/>
              </w:rPr>
              <w:tab/>
              <w:t>информационна</w:t>
            </w:r>
            <w:r w:rsidRPr="00364525">
              <w:rPr>
                <w:sz w:val="24"/>
              </w:rPr>
              <w:tab/>
              <w:t>банка</w:t>
            </w:r>
            <w:r w:rsidRPr="00364525">
              <w:rPr>
                <w:sz w:val="24"/>
              </w:rPr>
              <w:tab/>
              <w:t>с</w:t>
            </w:r>
            <w:r w:rsidRPr="00364525">
              <w:rPr>
                <w:sz w:val="24"/>
              </w:rPr>
              <w:tab/>
              <w:t>данни</w:t>
            </w:r>
            <w:r w:rsidRPr="00364525">
              <w:rPr>
                <w:sz w:val="24"/>
              </w:rPr>
              <w:tab/>
            </w:r>
            <w:r w:rsidRPr="00364525">
              <w:rPr>
                <w:spacing w:val="-18"/>
                <w:sz w:val="24"/>
              </w:rPr>
              <w:t xml:space="preserve">и </w:t>
            </w:r>
            <w:r w:rsidRPr="00364525">
              <w:rPr>
                <w:sz w:val="24"/>
              </w:rPr>
              <w:t>координати</w:t>
            </w:r>
            <w:r w:rsidRPr="00364525">
              <w:rPr>
                <w:spacing w:val="15"/>
                <w:sz w:val="24"/>
              </w:rPr>
              <w:t xml:space="preserve"> </w:t>
            </w:r>
            <w:r w:rsidRPr="00364525">
              <w:rPr>
                <w:sz w:val="24"/>
              </w:rPr>
              <w:t>за</w:t>
            </w:r>
            <w:r w:rsidRPr="00364525">
              <w:rPr>
                <w:spacing w:val="13"/>
                <w:sz w:val="24"/>
              </w:rPr>
              <w:t xml:space="preserve"> </w:t>
            </w:r>
            <w:r w:rsidRPr="00364525">
              <w:rPr>
                <w:sz w:val="24"/>
              </w:rPr>
              <w:t>връзка</w:t>
            </w:r>
            <w:r w:rsidRPr="00364525">
              <w:rPr>
                <w:spacing w:val="13"/>
                <w:sz w:val="24"/>
              </w:rPr>
              <w:t xml:space="preserve"> </w:t>
            </w:r>
            <w:r w:rsidRPr="00364525">
              <w:rPr>
                <w:sz w:val="24"/>
              </w:rPr>
              <w:t>с</w:t>
            </w:r>
            <w:r w:rsidRPr="00364525">
              <w:rPr>
                <w:spacing w:val="16"/>
                <w:sz w:val="24"/>
              </w:rPr>
              <w:t xml:space="preserve"> </w:t>
            </w:r>
            <w:r w:rsidRPr="00364525">
              <w:rPr>
                <w:sz w:val="24"/>
              </w:rPr>
              <w:t>ученика</w:t>
            </w:r>
            <w:r w:rsidRPr="00364525">
              <w:rPr>
                <w:spacing w:val="13"/>
                <w:sz w:val="24"/>
              </w:rPr>
              <w:t xml:space="preserve"> </w:t>
            </w:r>
            <w:r w:rsidRPr="00364525">
              <w:rPr>
                <w:sz w:val="24"/>
              </w:rPr>
              <w:t>и</w:t>
            </w:r>
            <w:r w:rsidRPr="00364525">
              <w:rPr>
                <w:spacing w:val="16"/>
                <w:sz w:val="24"/>
              </w:rPr>
              <w:t xml:space="preserve"> </w:t>
            </w:r>
            <w:r w:rsidRPr="00364525">
              <w:rPr>
                <w:sz w:val="24"/>
              </w:rPr>
              <w:t>неговите</w:t>
            </w:r>
            <w:r w:rsidRPr="00364525">
              <w:rPr>
                <w:spacing w:val="13"/>
                <w:sz w:val="24"/>
              </w:rPr>
              <w:t xml:space="preserve"> </w:t>
            </w:r>
            <w:r w:rsidRPr="00364525">
              <w:rPr>
                <w:sz w:val="24"/>
              </w:rPr>
              <w:t>родители</w:t>
            </w:r>
            <w:r w:rsidRPr="00364525">
              <w:rPr>
                <w:spacing w:val="15"/>
                <w:sz w:val="24"/>
              </w:rPr>
              <w:t xml:space="preserve"> </w:t>
            </w:r>
            <w:r w:rsidRPr="00364525">
              <w:rPr>
                <w:sz w:val="24"/>
              </w:rPr>
              <w:t>и</w:t>
            </w:r>
          </w:p>
          <w:p w14:paraId="15BF67DB" w14:textId="77777777" w:rsidR="003F6F2B" w:rsidRPr="00364525" w:rsidRDefault="003F6F2B">
            <w:pPr>
              <w:pStyle w:val="TableParagraph"/>
              <w:spacing w:line="264" w:lineRule="exact"/>
              <w:ind w:left="110"/>
              <w:rPr>
                <w:sz w:val="24"/>
              </w:rPr>
            </w:pPr>
            <w:r w:rsidRPr="00364525">
              <w:rPr>
                <w:sz w:val="24"/>
              </w:rPr>
              <w:t>настойници.</w:t>
            </w:r>
          </w:p>
        </w:tc>
        <w:tc>
          <w:tcPr>
            <w:tcW w:w="1702" w:type="dxa"/>
          </w:tcPr>
          <w:p w14:paraId="6AFFED8F" w14:textId="77777777" w:rsidR="003F6F2B" w:rsidRPr="00364525" w:rsidRDefault="003F6F2B">
            <w:pPr>
              <w:pStyle w:val="TableParagraph"/>
              <w:ind w:left="0"/>
              <w:rPr>
                <w:sz w:val="24"/>
              </w:rPr>
            </w:pPr>
          </w:p>
        </w:tc>
        <w:tc>
          <w:tcPr>
            <w:tcW w:w="1557" w:type="dxa"/>
          </w:tcPr>
          <w:p w14:paraId="77497F35" w14:textId="77777777" w:rsidR="003F6F2B" w:rsidRPr="00364525" w:rsidRDefault="003F6F2B">
            <w:pPr>
              <w:pStyle w:val="TableParagraph"/>
              <w:spacing w:line="270" w:lineRule="exact"/>
              <w:rPr>
                <w:sz w:val="24"/>
              </w:rPr>
            </w:pPr>
            <w:r w:rsidRPr="00364525">
              <w:rPr>
                <w:sz w:val="24"/>
              </w:rPr>
              <w:t>Постоянен</w:t>
            </w:r>
          </w:p>
        </w:tc>
      </w:tr>
      <w:tr w:rsidR="003F6F2B" w:rsidRPr="00364525" w14:paraId="5530758F" w14:textId="77777777">
        <w:trPr>
          <w:trHeight w:val="552"/>
        </w:trPr>
        <w:tc>
          <w:tcPr>
            <w:tcW w:w="675" w:type="dxa"/>
          </w:tcPr>
          <w:p w14:paraId="374B7D08" w14:textId="77777777" w:rsidR="003F6F2B" w:rsidRPr="00364525" w:rsidRDefault="003F6F2B">
            <w:pPr>
              <w:pStyle w:val="TableParagraph"/>
              <w:spacing w:line="268" w:lineRule="exact"/>
              <w:rPr>
                <w:sz w:val="24"/>
              </w:rPr>
            </w:pPr>
            <w:r w:rsidRPr="00364525">
              <w:rPr>
                <w:sz w:val="24"/>
              </w:rPr>
              <w:t>4</w:t>
            </w:r>
          </w:p>
        </w:tc>
        <w:tc>
          <w:tcPr>
            <w:tcW w:w="5955" w:type="dxa"/>
          </w:tcPr>
          <w:p w14:paraId="66086BA1" w14:textId="77777777" w:rsidR="003F6F2B" w:rsidRPr="00364525" w:rsidRDefault="003F6F2B">
            <w:pPr>
              <w:pStyle w:val="TableParagraph"/>
              <w:spacing w:line="268" w:lineRule="exact"/>
              <w:ind w:left="110"/>
              <w:rPr>
                <w:sz w:val="24"/>
              </w:rPr>
            </w:pPr>
            <w:r w:rsidRPr="00364525">
              <w:rPr>
                <w:sz w:val="24"/>
              </w:rPr>
              <w:t>Изпълнение на Правилника за дейността на училището</w:t>
            </w:r>
          </w:p>
          <w:p w14:paraId="6C15E384" w14:textId="77777777" w:rsidR="003F6F2B" w:rsidRPr="00364525" w:rsidRDefault="003F6F2B">
            <w:pPr>
              <w:pStyle w:val="TableParagraph"/>
              <w:spacing w:line="264" w:lineRule="exact"/>
              <w:ind w:left="110"/>
              <w:rPr>
                <w:sz w:val="24"/>
              </w:rPr>
            </w:pPr>
            <w:r w:rsidRPr="00364525">
              <w:rPr>
                <w:sz w:val="24"/>
              </w:rPr>
              <w:t>за ограничаване на безпричинните отсъствия.</w:t>
            </w:r>
          </w:p>
        </w:tc>
        <w:tc>
          <w:tcPr>
            <w:tcW w:w="1702" w:type="dxa"/>
          </w:tcPr>
          <w:p w14:paraId="1EC62B9A" w14:textId="77777777" w:rsidR="003F6F2B" w:rsidRPr="00364525" w:rsidRDefault="003F6F2B">
            <w:pPr>
              <w:pStyle w:val="TableParagraph"/>
              <w:ind w:left="0"/>
              <w:rPr>
                <w:sz w:val="24"/>
              </w:rPr>
            </w:pPr>
          </w:p>
        </w:tc>
        <w:tc>
          <w:tcPr>
            <w:tcW w:w="1557" w:type="dxa"/>
          </w:tcPr>
          <w:p w14:paraId="3383751C" w14:textId="77777777" w:rsidR="003F6F2B" w:rsidRPr="00364525" w:rsidRDefault="003F6F2B">
            <w:pPr>
              <w:pStyle w:val="TableParagraph"/>
              <w:spacing w:line="268" w:lineRule="exact"/>
              <w:rPr>
                <w:sz w:val="24"/>
              </w:rPr>
            </w:pPr>
            <w:r w:rsidRPr="00364525">
              <w:rPr>
                <w:sz w:val="24"/>
              </w:rPr>
              <w:t>Постоянен</w:t>
            </w:r>
          </w:p>
        </w:tc>
      </w:tr>
      <w:tr w:rsidR="003F6F2B" w:rsidRPr="00364525" w14:paraId="1C0B1969" w14:textId="77777777">
        <w:trPr>
          <w:trHeight w:val="551"/>
        </w:trPr>
        <w:tc>
          <w:tcPr>
            <w:tcW w:w="675" w:type="dxa"/>
          </w:tcPr>
          <w:p w14:paraId="3F1AC63E" w14:textId="77777777" w:rsidR="003F6F2B" w:rsidRPr="00364525" w:rsidRDefault="003F6F2B">
            <w:pPr>
              <w:pStyle w:val="TableParagraph"/>
              <w:spacing w:line="268" w:lineRule="exact"/>
              <w:rPr>
                <w:sz w:val="24"/>
              </w:rPr>
            </w:pPr>
            <w:r w:rsidRPr="00364525">
              <w:rPr>
                <w:sz w:val="24"/>
              </w:rPr>
              <w:t>5</w:t>
            </w:r>
          </w:p>
        </w:tc>
        <w:tc>
          <w:tcPr>
            <w:tcW w:w="5955" w:type="dxa"/>
          </w:tcPr>
          <w:p w14:paraId="01340375" w14:textId="77777777" w:rsidR="003F6F2B" w:rsidRPr="00364525" w:rsidRDefault="003F6F2B">
            <w:pPr>
              <w:pStyle w:val="TableParagraph"/>
              <w:spacing w:line="268" w:lineRule="exact"/>
              <w:ind w:left="110"/>
              <w:rPr>
                <w:sz w:val="24"/>
              </w:rPr>
            </w:pPr>
            <w:r w:rsidRPr="00364525">
              <w:rPr>
                <w:sz w:val="24"/>
              </w:rPr>
              <w:t>Стриктно спазване графика за консултации и приемно</w:t>
            </w:r>
          </w:p>
          <w:p w14:paraId="43754531" w14:textId="77777777" w:rsidR="003F6F2B" w:rsidRPr="00364525" w:rsidRDefault="003F6F2B">
            <w:pPr>
              <w:pStyle w:val="TableParagraph"/>
              <w:spacing w:line="264" w:lineRule="exact"/>
              <w:ind w:left="110"/>
              <w:rPr>
                <w:sz w:val="24"/>
              </w:rPr>
            </w:pPr>
            <w:r w:rsidRPr="00364525">
              <w:rPr>
                <w:sz w:val="24"/>
              </w:rPr>
              <w:t>време</w:t>
            </w:r>
          </w:p>
        </w:tc>
        <w:tc>
          <w:tcPr>
            <w:tcW w:w="1702" w:type="dxa"/>
          </w:tcPr>
          <w:p w14:paraId="04EC50A8" w14:textId="77777777" w:rsidR="003F6F2B" w:rsidRPr="00364525" w:rsidRDefault="003F6F2B">
            <w:pPr>
              <w:pStyle w:val="TableParagraph"/>
              <w:ind w:left="0"/>
              <w:rPr>
                <w:sz w:val="24"/>
              </w:rPr>
            </w:pPr>
          </w:p>
        </w:tc>
        <w:tc>
          <w:tcPr>
            <w:tcW w:w="1557" w:type="dxa"/>
          </w:tcPr>
          <w:p w14:paraId="78DEF287" w14:textId="77777777" w:rsidR="003F6F2B" w:rsidRPr="00364525" w:rsidRDefault="003F6F2B">
            <w:pPr>
              <w:pStyle w:val="TableParagraph"/>
              <w:spacing w:line="268" w:lineRule="exact"/>
              <w:rPr>
                <w:sz w:val="24"/>
              </w:rPr>
            </w:pPr>
            <w:r w:rsidRPr="00364525">
              <w:rPr>
                <w:sz w:val="24"/>
              </w:rPr>
              <w:t>Постоянен</w:t>
            </w:r>
          </w:p>
        </w:tc>
      </w:tr>
      <w:tr w:rsidR="003F6F2B" w:rsidRPr="00364525" w14:paraId="0AA2D37D" w14:textId="77777777">
        <w:trPr>
          <w:trHeight w:val="275"/>
        </w:trPr>
        <w:tc>
          <w:tcPr>
            <w:tcW w:w="9889" w:type="dxa"/>
            <w:gridSpan w:val="4"/>
          </w:tcPr>
          <w:p w14:paraId="70DA8810" w14:textId="77777777" w:rsidR="003F6F2B" w:rsidRPr="00364525" w:rsidRDefault="003F6F2B">
            <w:pPr>
              <w:pStyle w:val="TableParagraph"/>
              <w:spacing w:line="256" w:lineRule="exact"/>
              <w:rPr>
                <w:sz w:val="24"/>
              </w:rPr>
            </w:pPr>
            <w:r w:rsidRPr="00364525">
              <w:rPr>
                <w:sz w:val="24"/>
              </w:rPr>
              <w:t>VI. Подобряване на материалната база</w:t>
            </w:r>
          </w:p>
        </w:tc>
      </w:tr>
      <w:tr w:rsidR="003F6F2B" w:rsidRPr="00364525" w14:paraId="4E1B31E9" w14:textId="77777777">
        <w:trPr>
          <w:trHeight w:val="827"/>
        </w:trPr>
        <w:tc>
          <w:tcPr>
            <w:tcW w:w="675" w:type="dxa"/>
          </w:tcPr>
          <w:p w14:paraId="239817B0" w14:textId="77777777" w:rsidR="003F6F2B" w:rsidRPr="00364525" w:rsidRDefault="003F6F2B">
            <w:pPr>
              <w:pStyle w:val="TableParagraph"/>
              <w:spacing w:line="268" w:lineRule="exact"/>
              <w:rPr>
                <w:sz w:val="24"/>
              </w:rPr>
            </w:pPr>
            <w:r w:rsidRPr="00364525">
              <w:rPr>
                <w:sz w:val="24"/>
              </w:rPr>
              <w:t>1</w:t>
            </w:r>
          </w:p>
        </w:tc>
        <w:tc>
          <w:tcPr>
            <w:tcW w:w="5955" w:type="dxa"/>
          </w:tcPr>
          <w:p w14:paraId="1CD17409" w14:textId="77777777" w:rsidR="003F6F2B" w:rsidRPr="00364525" w:rsidRDefault="00364525">
            <w:pPr>
              <w:pStyle w:val="TableParagraph"/>
              <w:ind w:left="110"/>
              <w:rPr>
                <w:sz w:val="24"/>
              </w:rPr>
            </w:pPr>
            <w:r w:rsidRPr="00364525">
              <w:rPr>
                <w:sz w:val="24"/>
              </w:rPr>
              <w:t>Обновяване</w:t>
            </w:r>
            <w:r w:rsidR="003F6F2B" w:rsidRPr="00364525">
              <w:rPr>
                <w:sz w:val="24"/>
              </w:rPr>
              <w:t>, поддържане на недвижимото имущество за създаване на условия за</w:t>
            </w:r>
            <w:r w:rsidR="003F6F2B" w:rsidRPr="00364525">
              <w:rPr>
                <w:spacing w:val="58"/>
                <w:sz w:val="24"/>
              </w:rPr>
              <w:t xml:space="preserve"> </w:t>
            </w:r>
            <w:r w:rsidR="003F6F2B" w:rsidRPr="00364525">
              <w:rPr>
                <w:sz w:val="24"/>
              </w:rPr>
              <w:t>нормална</w:t>
            </w:r>
          </w:p>
          <w:p w14:paraId="2A5D407B" w14:textId="77777777" w:rsidR="003F6F2B" w:rsidRPr="00364525" w:rsidRDefault="003F6F2B">
            <w:pPr>
              <w:pStyle w:val="TableParagraph"/>
              <w:spacing w:line="264" w:lineRule="exact"/>
              <w:ind w:left="110"/>
              <w:rPr>
                <w:sz w:val="24"/>
              </w:rPr>
            </w:pPr>
            <w:r w:rsidRPr="00364525">
              <w:rPr>
                <w:sz w:val="24"/>
              </w:rPr>
              <w:t>трудова дейност на учители и ученици.</w:t>
            </w:r>
          </w:p>
        </w:tc>
        <w:tc>
          <w:tcPr>
            <w:tcW w:w="1702" w:type="dxa"/>
          </w:tcPr>
          <w:p w14:paraId="567F85E6" w14:textId="77777777" w:rsidR="003F6F2B" w:rsidRPr="00364525" w:rsidRDefault="003F6F2B">
            <w:pPr>
              <w:pStyle w:val="TableParagraph"/>
              <w:ind w:left="0"/>
              <w:rPr>
                <w:sz w:val="24"/>
              </w:rPr>
            </w:pPr>
          </w:p>
        </w:tc>
        <w:tc>
          <w:tcPr>
            <w:tcW w:w="1557" w:type="dxa"/>
          </w:tcPr>
          <w:p w14:paraId="7540B2E0" w14:textId="77777777" w:rsidR="003F6F2B" w:rsidRPr="00364525" w:rsidRDefault="003F6F2B">
            <w:pPr>
              <w:pStyle w:val="TableParagraph"/>
              <w:spacing w:line="268" w:lineRule="exact"/>
              <w:rPr>
                <w:sz w:val="24"/>
              </w:rPr>
            </w:pPr>
            <w:r w:rsidRPr="00364525">
              <w:rPr>
                <w:sz w:val="24"/>
              </w:rPr>
              <w:t>Постоянен</w:t>
            </w:r>
          </w:p>
        </w:tc>
      </w:tr>
      <w:tr w:rsidR="003F6F2B" w:rsidRPr="00364525" w14:paraId="5C1FCB96" w14:textId="77777777">
        <w:trPr>
          <w:trHeight w:val="827"/>
        </w:trPr>
        <w:tc>
          <w:tcPr>
            <w:tcW w:w="675" w:type="dxa"/>
          </w:tcPr>
          <w:p w14:paraId="04569F46" w14:textId="77777777" w:rsidR="003F6F2B" w:rsidRPr="00364525" w:rsidRDefault="003F6F2B">
            <w:pPr>
              <w:pStyle w:val="TableParagraph"/>
              <w:spacing w:line="268" w:lineRule="exact"/>
              <w:rPr>
                <w:sz w:val="24"/>
              </w:rPr>
            </w:pPr>
            <w:r w:rsidRPr="00364525">
              <w:rPr>
                <w:sz w:val="24"/>
              </w:rPr>
              <w:t>2</w:t>
            </w:r>
          </w:p>
        </w:tc>
        <w:tc>
          <w:tcPr>
            <w:tcW w:w="5955" w:type="dxa"/>
          </w:tcPr>
          <w:p w14:paraId="0A28FBED" w14:textId="77777777" w:rsidR="003F6F2B" w:rsidRPr="00364525" w:rsidRDefault="003F6F2B">
            <w:pPr>
              <w:pStyle w:val="TableParagraph"/>
              <w:ind w:left="110"/>
              <w:rPr>
                <w:sz w:val="24"/>
              </w:rPr>
            </w:pPr>
            <w:r w:rsidRPr="00364525">
              <w:rPr>
                <w:sz w:val="24"/>
              </w:rPr>
              <w:t>Модернизиране на материалната база, набавяне на помощни и нагледни средства, обновяване на учебно-</w:t>
            </w:r>
          </w:p>
          <w:p w14:paraId="61556F1D" w14:textId="77777777" w:rsidR="003F6F2B" w:rsidRPr="00364525" w:rsidRDefault="003F6F2B">
            <w:pPr>
              <w:pStyle w:val="TableParagraph"/>
              <w:spacing w:line="264" w:lineRule="exact"/>
              <w:ind w:left="110"/>
              <w:rPr>
                <w:sz w:val="24"/>
              </w:rPr>
            </w:pPr>
            <w:r w:rsidRPr="00364525">
              <w:rPr>
                <w:sz w:val="24"/>
              </w:rPr>
              <w:t>техническото оборудване.</w:t>
            </w:r>
          </w:p>
        </w:tc>
        <w:tc>
          <w:tcPr>
            <w:tcW w:w="1702" w:type="dxa"/>
          </w:tcPr>
          <w:p w14:paraId="25949855" w14:textId="77777777" w:rsidR="003F6F2B" w:rsidRPr="00364525" w:rsidRDefault="003F6F2B">
            <w:pPr>
              <w:pStyle w:val="TableParagraph"/>
              <w:ind w:left="0"/>
              <w:rPr>
                <w:sz w:val="24"/>
              </w:rPr>
            </w:pPr>
          </w:p>
        </w:tc>
        <w:tc>
          <w:tcPr>
            <w:tcW w:w="1557" w:type="dxa"/>
          </w:tcPr>
          <w:p w14:paraId="50A4C4D4" w14:textId="77777777" w:rsidR="003F6F2B" w:rsidRPr="00364525" w:rsidRDefault="003F6F2B">
            <w:pPr>
              <w:pStyle w:val="TableParagraph"/>
              <w:spacing w:line="268" w:lineRule="exact"/>
              <w:rPr>
                <w:sz w:val="24"/>
              </w:rPr>
            </w:pPr>
            <w:r w:rsidRPr="00364525">
              <w:rPr>
                <w:sz w:val="24"/>
              </w:rPr>
              <w:t>Постоянен</w:t>
            </w:r>
          </w:p>
        </w:tc>
      </w:tr>
      <w:tr w:rsidR="003F6F2B" w:rsidRPr="00364525" w14:paraId="61712AB0" w14:textId="77777777">
        <w:trPr>
          <w:trHeight w:val="551"/>
        </w:trPr>
        <w:tc>
          <w:tcPr>
            <w:tcW w:w="675" w:type="dxa"/>
          </w:tcPr>
          <w:p w14:paraId="4AD219C6" w14:textId="77777777" w:rsidR="003F6F2B" w:rsidRPr="00364525" w:rsidRDefault="003F6F2B">
            <w:pPr>
              <w:pStyle w:val="TableParagraph"/>
              <w:spacing w:line="268" w:lineRule="exact"/>
              <w:rPr>
                <w:sz w:val="24"/>
              </w:rPr>
            </w:pPr>
            <w:r w:rsidRPr="00364525">
              <w:rPr>
                <w:sz w:val="24"/>
              </w:rPr>
              <w:t>3</w:t>
            </w:r>
          </w:p>
        </w:tc>
        <w:tc>
          <w:tcPr>
            <w:tcW w:w="5955" w:type="dxa"/>
          </w:tcPr>
          <w:p w14:paraId="7933AA6D" w14:textId="77777777" w:rsidR="003F6F2B" w:rsidRPr="00364525" w:rsidRDefault="003F6F2B">
            <w:pPr>
              <w:pStyle w:val="TableParagraph"/>
              <w:spacing w:line="268" w:lineRule="exact"/>
              <w:ind w:left="110"/>
              <w:rPr>
                <w:sz w:val="24"/>
              </w:rPr>
            </w:pPr>
            <w:r w:rsidRPr="00364525">
              <w:rPr>
                <w:sz w:val="24"/>
              </w:rPr>
              <w:t>Озеленяване, оформ</w:t>
            </w:r>
            <w:r w:rsidR="00364525" w:rsidRPr="00364525">
              <w:rPr>
                <w:sz w:val="24"/>
              </w:rPr>
              <w:t>яне двора на учебното заведение.</w:t>
            </w:r>
          </w:p>
          <w:p w14:paraId="4E1E0E35" w14:textId="77777777" w:rsidR="003F6F2B" w:rsidRPr="00364525" w:rsidRDefault="003F6F2B" w:rsidP="00364525">
            <w:pPr>
              <w:pStyle w:val="TableParagraph"/>
              <w:spacing w:line="264" w:lineRule="exact"/>
              <w:rPr>
                <w:sz w:val="24"/>
              </w:rPr>
            </w:pPr>
          </w:p>
        </w:tc>
        <w:tc>
          <w:tcPr>
            <w:tcW w:w="1702" w:type="dxa"/>
          </w:tcPr>
          <w:p w14:paraId="7213F5C5" w14:textId="77777777" w:rsidR="003F6F2B" w:rsidRPr="00364525" w:rsidRDefault="003F6F2B">
            <w:pPr>
              <w:pStyle w:val="TableParagraph"/>
              <w:ind w:left="0"/>
              <w:rPr>
                <w:sz w:val="24"/>
              </w:rPr>
            </w:pPr>
          </w:p>
        </w:tc>
        <w:tc>
          <w:tcPr>
            <w:tcW w:w="1557" w:type="dxa"/>
          </w:tcPr>
          <w:p w14:paraId="02C883B3" w14:textId="77777777" w:rsidR="003F6F2B" w:rsidRPr="00364525" w:rsidRDefault="003F6F2B">
            <w:pPr>
              <w:pStyle w:val="TableParagraph"/>
              <w:spacing w:line="268" w:lineRule="exact"/>
              <w:rPr>
                <w:sz w:val="24"/>
              </w:rPr>
            </w:pPr>
            <w:r w:rsidRPr="00364525">
              <w:rPr>
                <w:sz w:val="24"/>
              </w:rPr>
              <w:t>Постоянен</w:t>
            </w:r>
          </w:p>
        </w:tc>
      </w:tr>
      <w:tr w:rsidR="003F6F2B" w:rsidRPr="00364525" w14:paraId="49031B4F" w14:textId="77777777">
        <w:trPr>
          <w:trHeight w:val="830"/>
        </w:trPr>
        <w:tc>
          <w:tcPr>
            <w:tcW w:w="675" w:type="dxa"/>
          </w:tcPr>
          <w:p w14:paraId="4D7F98C7" w14:textId="77777777" w:rsidR="003F6F2B" w:rsidRPr="00364525" w:rsidRDefault="003F6F2B">
            <w:pPr>
              <w:pStyle w:val="TableParagraph"/>
              <w:spacing w:line="270" w:lineRule="exact"/>
              <w:rPr>
                <w:sz w:val="24"/>
              </w:rPr>
            </w:pPr>
            <w:r w:rsidRPr="00364525">
              <w:rPr>
                <w:sz w:val="24"/>
              </w:rPr>
              <w:t>4</w:t>
            </w:r>
          </w:p>
        </w:tc>
        <w:tc>
          <w:tcPr>
            <w:tcW w:w="5955" w:type="dxa"/>
          </w:tcPr>
          <w:p w14:paraId="3314D7EB" w14:textId="77777777" w:rsidR="003F6F2B" w:rsidRPr="00364525" w:rsidRDefault="003F6F2B">
            <w:pPr>
              <w:pStyle w:val="TableParagraph"/>
              <w:ind w:left="110"/>
              <w:rPr>
                <w:sz w:val="24"/>
              </w:rPr>
            </w:pPr>
            <w:r w:rsidRPr="00364525">
              <w:rPr>
                <w:sz w:val="24"/>
              </w:rPr>
              <w:t>Модернизиране на материално-техническата база, чрез извършване на основни и текущи ремонти, закупуване</w:t>
            </w:r>
          </w:p>
          <w:p w14:paraId="41AC331B" w14:textId="77777777" w:rsidR="003F6F2B" w:rsidRPr="00364525" w:rsidRDefault="003F6F2B">
            <w:pPr>
              <w:pStyle w:val="TableParagraph"/>
              <w:spacing w:line="264" w:lineRule="exact"/>
              <w:ind w:left="110"/>
              <w:rPr>
                <w:sz w:val="24"/>
              </w:rPr>
            </w:pPr>
            <w:r w:rsidRPr="00364525">
              <w:rPr>
                <w:sz w:val="24"/>
              </w:rPr>
              <w:t>на техника и материали</w:t>
            </w:r>
          </w:p>
        </w:tc>
        <w:tc>
          <w:tcPr>
            <w:tcW w:w="1702" w:type="dxa"/>
          </w:tcPr>
          <w:p w14:paraId="06315965" w14:textId="77777777" w:rsidR="003F6F2B" w:rsidRPr="00364525" w:rsidRDefault="003F6F2B">
            <w:pPr>
              <w:pStyle w:val="TableParagraph"/>
              <w:ind w:left="0"/>
              <w:rPr>
                <w:sz w:val="24"/>
              </w:rPr>
            </w:pPr>
          </w:p>
        </w:tc>
        <w:tc>
          <w:tcPr>
            <w:tcW w:w="1557" w:type="dxa"/>
          </w:tcPr>
          <w:p w14:paraId="2E3F2F37" w14:textId="77777777" w:rsidR="003F6F2B" w:rsidRPr="00364525" w:rsidRDefault="003F6F2B">
            <w:pPr>
              <w:pStyle w:val="TableParagraph"/>
              <w:spacing w:line="270" w:lineRule="exact"/>
              <w:rPr>
                <w:sz w:val="24"/>
              </w:rPr>
            </w:pPr>
            <w:r w:rsidRPr="00364525">
              <w:rPr>
                <w:sz w:val="24"/>
              </w:rPr>
              <w:t>Постоянен</w:t>
            </w:r>
          </w:p>
        </w:tc>
      </w:tr>
      <w:tr w:rsidR="003F6F2B" w:rsidRPr="00364525" w14:paraId="713F76C7" w14:textId="77777777">
        <w:trPr>
          <w:trHeight w:val="551"/>
        </w:trPr>
        <w:tc>
          <w:tcPr>
            <w:tcW w:w="675" w:type="dxa"/>
          </w:tcPr>
          <w:p w14:paraId="173B86BC" w14:textId="77777777" w:rsidR="003F6F2B" w:rsidRPr="00364525" w:rsidRDefault="003F6F2B">
            <w:pPr>
              <w:pStyle w:val="TableParagraph"/>
              <w:spacing w:line="268" w:lineRule="exact"/>
              <w:rPr>
                <w:sz w:val="24"/>
              </w:rPr>
            </w:pPr>
            <w:r w:rsidRPr="00364525">
              <w:rPr>
                <w:sz w:val="24"/>
              </w:rPr>
              <w:t>5</w:t>
            </w:r>
          </w:p>
        </w:tc>
        <w:tc>
          <w:tcPr>
            <w:tcW w:w="5955" w:type="dxa"/>
          </w:tcPr>
          <w:p w14:paraId="61AC9663" w14:textId="77777777" w:rsidR="003F6F2B" w:rsidRPr="00364525" w:rsidRDefault="003F6F2B">
            <w:pPr>
              <w:pStyle w:val="TableParagraph"/>
              <w:spacing w:line="268" w:lineRule="exact"/>
              <w:ind w:left="110"/>
              <w:rPr>
                <w:sz w:val="24"/>
              </w:rPr>
            </w:pPr>
            <w:r w:rsidRPr="00364525">
              <w:rPr>
                <w:sz w:val="24"/>
              </w:rPr>
              <w:t>Създаване на условия за оптимална трудова дейност на</w:t>
            </w:r>
          </w:p>
          <w:p w14:paraId="351247BB" w14:textId="77777777" w:rsidR="003F6F2B" w:rsidRPr="00364525" w:rsidRDefault="003F6F2B">
            <w:pPr>
              <w:pStyle w:val="TableParagraph"/>
              <w:spacing w:line="264" w:lineRule="exact"/>
              <w:ind w:left="110"/>
              <w:rPr>
                <w:sz w:val="24"/>
              </w:rPr>
            </w:pPr>
            <w:r w:rsidRPr="00364525">
              <w:rPr>
                <w:sz w:val="24"/>
              </w:rPr>
              <w:t>учители и ученици</w:t>
            </w:r>
          </w:p>
        </w:tc>
        <w:tc>
          <w:tcPr>
            <w:tcW w:w="1702" w:type="dxa"/>
          </w:tcPr>
          <w:p w14:paraId="19569CC4" w14:textId="77777777" w:rsidR="003F6F2B" w:rsidRPr="00364525" w:rsidRDefault="003F6F2B">
            <w:pPr>
              <w:pStyle w:val="TableParagraph"/>
              <w:ind w:left="0"/>
              <w:rPr>
                <w:sz w:val="24"/>
              </w:rPr>
            </w:pPr>
          </w:p>
        </w:tc>
        <w:tc>
          <w:tcPr>
            <w:tcW w:w="1557" w:type="dxa"/>
          </w:tcPr>
          <w:p w14:paraId="2AC8B7C9" w14:textId="77777777" w:rsidR="003F6F2B" w:rsidRPr="00364525" w:rsidRDefault="003F6F2B">
            <w:pPr>
              <w:pStyle w:val="TableParagraph"/>
              <w:spacing w:line="268" w:lineRule="exact"/>
              <w:rPr>
                <w:sz w:val="24"/>
              </w:rPr>
            </w:pPr>
            <w:r w:rsidRPr="00364525">
              <w:rPr>
                <w:sz w:val="24"/>
              </w:rPr>
              <w:t>Постоянен</w:t>
            </w:r>
          </w:p>
        </w:tc>
      </w:tr>
    </w:tbl>
    <w:p w14:paraId="708F3643" w14:textId="77777777" w:rsidR="00E23A10" w:rsidRDefault="00E23A10" w:rsidP="00E23A10">
      <w:pPr>
        <w:pStyle w:val="1"/>
      </w:pPr>
    </w:p>
    <w:p w14:paraId="6FD66E1D" w14:textId="53B56276" w:rsidR="00E23A10" w:rsidRPr="00CC2008" w:rsidRDefault="00E23A10" w:rsidP="00E23A10">
      <w:pPr>
        <w:pStyle w:val="1"/>
      </w:pPr>
      <w:r w:rsidRPr="00CC2008">
        <w:t>ВАЛЕРИ СТОИЛОВ</w:t>
      </w:r>
    </w:p>
    <w:p w14:paraId="104B3B42" w14:textId="77777777" w:rsidR="00E23A10" w:rsidRPr="00CC2008" w:rsidRDefault="00E23A10" w:rsidP="00E23A10">
      <w:pPr>
        <w:spacing w:before="36"/>
        <w:ind w:left="216"/>
        <w:rPr>
          <w:i/>
          <w:sz w:val="24"/>
        </w:rPr>
      </w:pPr>
      <w:r w:rsidRPr="00CC2008">
        <w:rPr>
          <w:i/>
          <w:sz w:val="24"/>
        </w:rPr>
        <w:t>Директор</w:t>
      </w:r>
    </w:p>
    <w:p w14:paraId="312D1C08" w14:textId="77777777" w:rsidR="00E23A10" w:rsidRPr="00CC2008" w:rsidRDefault="00E23A10" w:rsidP="00E23A10">
      <w:pPr>
        <w:spacing w:before="36"/>
        <w:ind w:left="216"/>
        <w:rPr>
          <w:i/>
          <w:sz w:val="24"/>
        </w:rPr>
      </w:pPr>
      <w:r w:rsidRPr="00CC2008">
        <w:rPr>
          <w:i/>
          <w:sz w:val="24"/>
        </w:rPr>
        <w:t>на Спортно училище „Олимпиец”</w:t>
      </w:r>
    </w:p>
    <w:p w14:paraId="2A993C91" w14:textId="77777777" w:rsidR="00E23A10" w:rsidRPr="00CC2008" w:rsidRDefault="00E23A10" w:rsidP="00E23A10">
      <w:pPr>
        <w:spacing w:before="36"/>
        <w:ind w:left="216"/>
        <w:rPr>
          <w:i/>
          <w:sz w:val="24"/>
        </w:rPr>
      </w:pPr>
      <w:r w:rsidRPr="00CC2008">
        <w:rPr>
          <w:i/>
          <w:sz w:val="24"/>
        </w:rPr>
        <w:t>Перник</w:t>
      </w:r>
    </w:p>
    <w:p w14:paraId="2ABCAB8D" w14:textId="77777777" w:rsidR="003F6F2B" w:rsidRPr="00150ACE" w:rsidRDefault="003F6F2B">
      <w:pPr>
        <w:rPr>
          <w:color w:val="FF0000"/>
        </w:rPr>
      </w:pPr>
    </w:p>
    <w:sectPr w:rsidR="003F6F2B" w:rsidRPr="00150ACE" w:rsidSect="006E4E63">
      <w:pgSz w:w="11910" w:h="16840"/>
      <w:pgMar w:top="1840" w:right="440" w:bottom="700" w:left="1200" w:header="950" w:footer="5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01A00" w14:textId="77777777" w:rsidR="00024871" w:rsidRDefault="00024871" w:rsidP="006E4E63">
      <w:r>
        <w:separator/>
      </w:r>
    </w:p>
  </w:endnote>
  <w:endnote w:type="continuationSeparator" w:id="0">
    <w:p w14:paraId="217349DF" w14:textId="77777777" w:rsidR="00024871" w:rsidRDefault="00024871" w:rsidP="006E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928A5" w14:textId="77777777" w:rsidR="007C3D32" w:rsidRDefault="00024871">
    <w:pPr>
      <w:pStyle w:val="a3"/>
      <w:spacing w:line="14" w:lineRule="auto"/>
      <w:ind w:left="0"/>
      <w:rPr>
        <w:sz w:val="20"/>
      </w:rPr>
    </w:pPr>
    <w:r>
      <w:rPr>
        <w:noProof/>
      </w:rPr>
      <w:pict w14:anchorId="240A3472">
        <v:shapetype id="_x0000_t202" coordsize="21600,21600" o:spt="202" path="m,l,21600r21600,l21600,xe">
          <v:stroke joinstyle="miter"/>
          <v:path gradientshapeok="t" o:connecttype="rect"/>
        </v:shapetype>
        <v:shape id="_x0000_s2050" type="#_x0000_t202" style="position:absolute;margin-left:551.2pt;margin-top:813.5pt;width:10pt;height:15.3pt;z-index:-2;mso-position-horizontal-relative:page;mso-position-vertical-relative:page" filled="f" stroked="f">
          <v:textbox inset="0,0,0,0">
            <w:txbxContent>
              <w:p w14:paraId="1BCCD74E" w14:textId="77777777" w:rsidR="007C3D32" w:rsidRDefault="00C21992">
                <w:pPr>
                  <w:spacing w:before="10"/>
                  <w:ind w:left="40"/>
                  <w:rPr>
                    <w:i/>
                    <w:sz w:val="24"/>
                  </w:rPr>
                </w:pPr>
                <w:r>
                  <w:rPr>
                    <w:i/>
                  </w:rPr>
                  <w:fldChar w:fldCharType="begin"/>
                </w:r>
                <w:r w:rsidR="007C3D32">
                  <w:rPr>
                    <w:i/>
                  </w:rPr>
                  <w:instrText xml:space="preserve"> PAGE </w:instrText>
                </w:r>
                <w:r>
                  <w:rPr>
                    <w:i/>
                  </w:rPr>
                  <w:fldChar w:fldCharType="separate"/>
                </w:r>
                <w:r w:rsidR="00457367">
                  <w:rPr>
                    <w:i/>
                    <w:noProof/>
                  </w:rPr>
                  <w:t>2</w:t>
                </w:r>
                <w:r>
                  <w:rPr>
                    <w: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655F6" w14:textId="77777777" w:rsidR="007C3D32" w:rsidRDefault="00024871">
    <w:pPr>
      <w:pStyle w:val="a3"/>
      <w:spacing w:line="14" w:lineRule="auto"/>
      <w:ind w:left="0"/>
      <w:rPr>
        <w:sz w:val="19"/>
      </w:rPr>
    </w:pPr>
    <w:r>
      <w:rPr>
        <w:noProof/>
      </w:rPr>
      <w:pict w14:anchorId="368AC29F">
        <v:shapetype id="_x0000_t202" coordsize="21600,21600" o:spt="202" path="m,l,21600r21600,l21600,xe">
          <v:stroke joinstyle="miter"/>
          <v:path gradientshapeok="t" o:connecttype="rect"/>
        </v:shapetype>
        <v:shape id="_x0000_s2051" type="#_x0000_t202" style="position:absolute;margin-left:551.2pt;margin-top:801.05pt;width:16pt;height:15.3pt;z-index:-1;mso-position-horizontal-relative:page;mso-position-vertical-relative:page" filled="f" stroked="f">
          <v:textbox inset="0,0,0,0">
            <w:txbxContent>
              <w:p w14:paraId="0DA23130" w14:textId="77777777" w:rsidR="007C3D32" w:rsidRDefault="00C21992">
                <w:pPr>
                  <w:spacing w:before="10"/>
                  <w:ind w:left="40"/>
                  <w:rPr>
                    <w:i/>
                    <w:sz w:val="24"/>
                  </w:rPr>
                </w:pPr>
                <w:r>
                  <w:rPr>
                    <w:i/>
                  </w:rPr>
                  <w:fldChar w:fldCharType="begin"/>
                </w:r>
                <w:r w:rsidR="007C3D32">
                  <w:rPr>
                    <w:i/>
                  </w:rPr>
                  <w:instrText xml:space="preserve"> PAGE </w:instrText>
                </w:r>
                <w:r>
                  <w:rPr>
                    <w:i/>
                  </w:rPr>
                  <w:fldChar w:fldCharType="separate"/>
                </w:r>
                <w:r w:rsidR="00C55FDD">
                  <w:rPr>
                    <w:i/>
                    <w:noProof/>
                  </w:rPr>
                  <w:t>4</w:t>
                </w:r>
                <w:r>
                  <w:rPr>
                    <w: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305F9" w14:textId="77777777" w:rsidR="00024871" w:rsidRDefault="00024871" w:rsidP="006E4E63">
      <w:r>
        <w:separator/>
      </w:r>
    </w:p>
  </w:footnote>
  <w:footnote w:type="continuationSeparator" w:id="0">
    <w:p w14:paraId="4696EC19" w14:textId="77777777" w:rsidR="00024871" w:rsidRDefault="00024871" w:rsidP="006E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40B6" w14:textId="77777777" w:rsidR="007C3D32" w:rsidRDefault="007C3D32">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C06"/>
    <w:multiLevelType w:val="hybridMultilevel"/>
    <w:tmpl w:val="FFFFFFFF"/>
    <w:lvl w:ilvl="0" w:tplc="F1D651C6">
      <w:start w:val="1"/>
      <w:numFmt w:val="decimal"/>
      <w:lvlText w:val="%1."/>
      <w:lvlJc w:val="left"/>
      <w:pPr>
        <w:ind w:left="216" w:hanging="281"/>
      </w:pPr>
      <w:rPr>
        <w:rFonts w:ascii="Times New Roman" w:eastAsia="Times New Roman" w:hAnsi="Times New Roman" w:cs="Times New Roman" w:hint="default"/>
        <w:spacing w:val="-20"/>
        <w:w w:val="100"/>
        <w:sz w:val="24"/>
        <w:szCs w:val="24"/>
      </w:rPr>
    </w:lvl>
    <w:lvl w:ilvl="1" w:tplc="97BA4DA6">
      <w:numFmt w:val="bullet"/>
      <w:lvlText w:val="•"/>
      <w:lvlJc w:val="left"/>
      <w:pPr>
        <w:ind w:left="1224" w:hanging="281"/>
      </w:pPr>
      <w:rPr>
        <w:rFonts w:hint="default"/>
      </w:rPr>
    </w:lvl>
    <w:lvl w:ilvl="2" w:tplc="401CD426">
      <w:numFmt w:val="bullet"/>
      <w:lvlText w:val="•"/>
      <w:lvlJc w:val="left"/>
      <w:pPr>
        <w:ind w:left="2229" w:hanging="281"/>
      </w:pPr>
      <w:rPr>
        <w:rFonts w:hint="default"/>
      </w:rPr>
    </w:lvl>
    <w:lvl w:ilvl="3" w:tplc="3A3C6F06">
      <w:numFmt w:val="bullet"/>
      <w:lvlText w:val="•"/>
      <w:lvlJc w:val="left"/>
      <w:pPr>
        <w:ind w:left="3233" w:hanging="281"/>
      </w:pPr>
      <w:rPr>
        <w:rFonts w:hint="default"/>
      </w:rPr>
    </w:lvl>
    <w:lvl w:ilvl="4" w:tplc="B1268A94">
      <w:numFmt w:val="bullet"/>
      <w:lvlText w:val="•"/>
      <w:lvlJc w:val="left"/>
      <w:pPr>
        <w:ind w:left="4238" w:hanging="281"/>
      </w:pPr>
      <w:rPr>
        <w:rFonts w:hint="default"/>
      </w:rPr>
    </w:lvl>
    <w:lvl w:ilvl="5" w:tplc="B186D0A2">
      <w:numFmt w:val="bullet"/>
      <w:lvlText w:val="•"/>
      <w:lvlJc w:val="left"/>
      <w:pPr>
        <w:ind w:left="5243" w:hanging="281"/>
      </w:pPr>
      <w:rPr>
        <w:rFonts w:hint="default"/>
      </w:rPr>
    </w:lvl>
    <w:lvl w:ilvl="6" w:tplc="578631EA">
      <w:numFmt w:val="bullet"/>
      <w:lvlText w:val="•"/>
      <w:lvlJc w:val="left"/>
      <w:pPr>
        <w:ind w:left="6247" w:hanging="281"/>
      </w:pPr>
      <w:rPr>
        <w:rFonts w:hint="default"/>
      </w:rPr>
    </w:lvl>
    <w:lvl w:ilvl="7" w:tplc="3C609F18">
      <w:numFmt w:val="bullet"/>
      <w:lvlText w:val="•"/>
      <w:lvlJc w:val="left"/>
      <w:pPr>
        <w:ind w:left="7252" w:hanging="281"/>
      </w:pPr>
      <w:rPr>
        <w:rFonts w:hint="default"/>
      </w:rPr>
    </w:lvl>
    <w:lvl w:ilvl="8" w:tplc="06DA5656">
      <w:numFmt w:val="bullet"/>
      <w:lvlText w:val="•"/>
      <w:lvlJc w:val="left"/>
      <w:pPr>
        <w:ind w:left="8257" w:hanging="281"/>
      </w:pPr>
      <w:rPr>
        <w:rFonts w:hint="default"/>
      </w:rPr>
    </w:lvl>
  </w:abstractNum>
  <w:abstractNum w:abstractNumId="1" w15:restartNumberingAfterBreak="0">
    <w:nsid w:val="05DB5554"/>
    <w:multiLevelType w:val="hybridMultilevel"/>
    <w:tmpl w:val="FFFFFFFF"/>
    <w:lvl w:ilvl="0" w:tplc="9AA089E2">
      <w:numFmt w:val="bullet"/>
      <w:lvlText w:val=""/>
      <w:lvlJc w:val="left"/>
      <w:pPr>
        <w:ind w:left="216" w:hanging="360"/>
      </w:pPr>
      <w:rPr>
        <w:rFonts w:ascii="Wingdings" w:eastAsia="Times New Roman" w:hAnsi="Wingdings" w:hint="default"/>
        <w:w w:val="100"/>
        <w:sz w:val="24"/>
      </w:rPr>
    </w:lvl>
    <w:lvl w:ilvl="1" w:tplc="159E8DEE">
      <w:numFmt w:val="bullet"/>
      <w:lvlText w:val="•"/>
      <w:lvlJc w:val="left"/>
      <w:pPr>
        <w:ind w:left="1224" w:hanging="360"/>
      </w:pPr>
      <w:rPr>
        <w:rFonts w:hint="default"/>
      </w:rPr>
    </w:lvl>
    <w:lvl w:ilvl="2" w:tplc="555069E2">
      <w:numFmt w:val="bullet"/>
      <w:lvlText w:val="•"/>
      <w:lvlJc w:val="left"/>
      <w:pPr>
        <w:ind w:left="2229" w:hanging="360"/>
      </w:pPr>
      <w:rPr>
        <w:rFonts w:hint="default"/>
      </w:rPr>
    </w:lvl>
    <w:lvl w:ilvl="3" w:tplc="61463AA0">
      <w:numFmt w:val="bullet"/>
      <w:lvlText w:val="•"/>
      <w:lvlJc w:val="left"/>
      <w:pPr>
        <w:ind w:left="3233" w:hanging="360"/>
      </w:pPr>
      <w:rPr>
        <w:rFonts w:hint="default"/>
      </w:rPr>
    </w:lvl>
    <w:lvl w:ilvl="4" w:tplc="5A784B7A">
      <w:numFmt w:val="bullet"/>
      <w:lvlText w:val="•"/>
      <w:lvlJc w:val="left"/>
      <w:pPr>
        <w:ind w:left="4238" w:hanging="360"/>
      </w:pPr>
      <w:rPr>
        <w:rFonts w:hint="default"/>
      </w:rPr>
    </w:lvl>
    <w:lvl w:ilvl="5" w:tplc="1E7265F2">
      <w:numFmt w:val="bullet"/>
      <w:lvlText w:val="•"/>
      <w:lvlJc w:val="left"/>
      <w:pPr>
        <w:ind w:left="5243" w:hanging="360"/>
      </w:pPr>
      <w:rPr>
        <w:rFonts w:hint="default"/>
      </w:rPr>
    </w:lvl>
    <w:lvl w:ilvl="6" w:tplc="6832D8DA">
      <w:numFmt w:val="bullet"/>
      <w:lvlText w:val="•"/>
      <w:lvlJc w:val="left"/>
      <w:pPr>
        <w:ind w:left="6247" w:hanging="360"/>
      </w:pPr>
      <w:rPr>
        <w:rFonts w:hint="default"/>
      </w:rPr>
    </w:lvl>
    <w:lvl w:ilvl="7" w:tplc="CD3035B8">
      <w:numFmt w:val="bullet"/>
      <w:lvlText w:val="•"/>
      <w:lvlJc w:val="left"/>
      <w:pPr>
        <w:ind w:left="7252" w:hanging="360"/>
      </w:pPr>
      <w:rPr>
        <w:rFonts w:hint="default"/>
      </w:rPr>
    </w:lvl>
    <w:lvl w:ilvl="8" w:tplc="1F9C2E0C">
      <w:numFmt w:val="bullet"/>
      <w:lvlText w:val="•"/>
      <w:lvlJc w:val="left"/>
      <w:pPr>
        <w:ind w:left="8257" w:hanging="360"/>
      </w:pPr>
      <w:rPr>
        <w:rFonts w:hint="default"/>
      </w:rPr>
    </w:lvl>
  </w:abstractNum>
  <w:abstractNum w:abstractNumId="2" w15:restartNumberingAfterBreak="0">
    <w:nsid w:val="38AA1BEE"/>
    <w:multiLevelType w:val="hybridMultilevel"/>
    <w:tmpl w:val="FFFFFFFF"/>
    <w:lvl w:ilvl="0" w:tplc="77849C0E">
      <w:numFmt w:val="bullet"/>
      <w:lvlText w:val=""/>
      <w:lvlJc w:val="left"/>
      <w:pPr>
        <w:ind w:left="216" w:hanging="240"/>
      </w:pPr>
      <w:rPr>
        <w:rFonts w:ascii="Symbol" w:eastAsia="Times New Roman" w:hAnsi="Symbol" w:hint="default"/>
        <w:w w:val="100"/>
        <w:sz w:val="24"/>
      </w:rPr>
    </w:lvl>
    <w:lvl w:ilvl="1" w:tplc="72EC4926">
      <w:numFmt w:val="bullet"/>
      <w:lvlText w:val="•"/>
      <w:lvlJc w:val="left"/>
      <w:pPr>
        <w:ind w:left="1224" w:hanging="240"/>
      </w:pPr>
      <w:rPr>
        <w:rFonts w:hint="default"/>
      </w:rPr>
    </w:lvl>
    <w:lvl w:ilvl="2" w:tplc="8506C1B2">
      <w:numFmt w:val="bullet"/>
      <w:lvlText w:val="•"/>
      <w:lvlJc w:val="left"/>
      <w:pPr>
        <w:ind w:left="2229" w:hanging="240"/>
      </w:pPr>
      <w:rPr>
        <w:rFonts w:hint="default"/>
      </w:rPr>
    </w:lvl>
    <w:lvl w:ilvl="3" w:tplc="64BE69AE">
      <w:numFmt w:val="bullet"/>
      <w:lvlText w:val="•"/>
      <w:lvlJc w:val="left"/>
      <w:pPr>
        <w:ind w:left="3233" w:hanging="240"/>
      </w:pPr>
      <w:rPr>
        <w:rFonts w:hint="default"/>
      </w:rPr>
    </w:lvl>
    <w:lvl w:ilvl="4" w:tplc="D34A59B0">
      <w:numFmt w:val="bullet"/>
      <w:lvlText w:val="•"/>
      <w:lvlJc w:val="left"/>
      <w:pPr>
        <w:ind w:left="4238" w:hanging="240"/>
      </w:pPr>
      <w:rPr>
        <w:rFonts w:hint="default"/>
      </w:rPr>
    </w:lvl>
    <w:lvl w:ilvl="5" w:tplc="3E50E7C4">
      <w:numFmt w:val="bullet"/>
      <w:lvlText w:val="•"/>
      <w:lvlJc w:val="left"/>
      <w:pPr>
        <w:ind w:left="5243" w:hanging="240"/>
      </w:pPr>
      <w:rPr>
        <w:rFonts w:hint="default"/>
      </w:rPr>
    </w:lvl>
    <w:lvl w:ilvl="6" w:tplc="DADA9104">
      <w:numFmt w:val="bullet"/>
      <w:lvlText w:val="•"/>
      <w:lvlJc w:val="left"/>
      <w:pPr>
        <w:ind w:left="6247" w:hanging="240"/>
      </w:pPr>
      <w:rPr>
        <w:rFonts w:hint="default"/>
      </w:rPr>
    </w:lvl>
    <w:lvl w:ilvl="7" w:tplc="DC646A6C">
      <w:numFmt w:val="bullet"/>
      <w:lvlText w:val="•"/>
      <w:lvlJc w:val="left"/>
      <w:pPr>
        <w:ind w:left="7252" w:hanging="240"/>
      </w:pPr>
      <w:rPr>
        <w:rFonts w:hint="default"/>
      </w:rPr>
    </w:lvl>
    <w:lvl w:ilvl="8" w:tplc="29FC16D0">
      <w:numFmt w:val="bullet"/>
      <w:lvlText w:val="•"/>
      <w:lvlJc w:val="left"/>
      <w:pPr>
        <w:ind w:left="8257" w:hanging="240"/>
      </w:pPr>
      <w:rPr>
        <w:rFonts w:hint="default"/>
      </w:rPr>
    </w:lvl>
  </w:abstractNum>
  <w:abstractNum w:abstractNumId="3" w15:restartNumberingAfterBreak="0">
    <w:nsid w:val="39496316"/>
    <w:multiLevelType w:val="hybridMultilevel"/>
    <w:tmpl w:val="FFFFFFFF"/>
    <w:lvl w:ilvl="0" w:tplc="2C922B24">
      <w:start w:val="1"/>
      <w:numFmt w:val="decimal"/>
      <w:lvlText w:val="%1."/>
      <w:lvlJc w:val="left"/>
      <w:pPr>
        <w:ind w:left="216" w:hanging="245"/>
      </w:pPr>
      <w:rPr>
        <w:rFonts w:ascii="Times New Roman" w:eastAsia="Times New Roman" w:hAnsi="Times New Roman" w:cs="Times New Roman" w:hint="default"/>
        <w:w w:val="100"/>
        <w:sz w:val="24"/>
        <w:szCs w:val="24"/>
      </w:rPr>
    </w:lvl>
    <w:lvl w:ilvl="1" w:tplc="5C1E44CE">
      <w:numFmt w:val="bullet"/>
      <w:lvlText w:val="•"/>
      <w:lvlJc w:val="left"/>
      <w:pPr>
        <w:ind w:left="1224" w:hanging="245"/>
      </w:pPr>
      <w:rPr>
        <w:rFonts w:hint="default"/>
      </w:rPr>
    </w:lvl>
    <w:lvl w:ilvl="2" w:tplc="1C146B6A">
      <w:numFmt w:val="bullet"/>
      <w:lvlText w:val="•"/>
      <w:lvlJc w:val="left"/>
      <w:pPr>
        <w:ind w:left="2229" w:hanging="245"/>
      </w:pPr>
      <w:rPr>
        <w:rFonts w:hint="default"/>
      </w:rPr>
    </w:lvl>
    <w:lvl w:ilvl="3" w:tplc="4B96138E">
      <w:numFmt w:val="bullet"/>
      <w:lvlText w:val="•"/>
      <w:lvlJc w:val="left"/>
      <w:pPr>
        <w:ind w:left="3233" w:hanging="245"/>
      </w:pPr>
      <w:rPr>
        <w:rFonts w:hint="default"/>
      </w:rPr>
    </w:lvl>
    <w:lvl w:ilvl="4" w:tplc="9132AC74">
      <w:numFmt w:val="bullet"/>
      <w:lvlText w:val="•"/>
      <w:lvlJc w:val="left"/>
      <w:pPr>
        <w:ind w:left="4238" w:hanging="245"/>
      </w:pPr>
      <w:rPr>
        <w:rFonts w:hint="default"/>
      </w:rPr>
    </w:lvl>
    <w:lvl w:ilvl="5" w:tplc="6E784C74">
      <w:numFmt w:val="bullet"/>
      <w:lvlText w:val="•"/>
      <w:lvlJc w:val="left"/>
      <w:pPr>
        <w:ind w:left="5243" w:hanging="245"/>
      </w:pPr>
      <w:rPr>
        <w:rFonts w:hint="default"/>
      </w:rPr>
    </w:lvl>
    <w:lvl w:ilvl="6" w:tplc="955C800A">
      <w:numFmt w:val="bullet"/>
      <w:lvlText w:val="•"/>
      <w:lvlJc w:val="left"/>
      <w:pPr>
        <w:ind w:left="6247" w:hanging="245"/>
      </w:pPr>
      <w:rPr>
        <w:rFonts w:hint="default"/>
      </w:rPr>
    </w:lvl>
    <w:lvl w:ilvl="7" w:tplc="9E8C1292">
      <w:numFmt w:val="bullet"/>
      <w:lvlText w:val="•"/>
      <w:lvlJc w:val="left"/>
      <w:pPr>
        <w:ind w:left="7252" w:hanging="245"/>
      </w:pPr>
      <w:rPr>
        <w:rFonts w:hint="default"/>
      </w:rPr>
    </w:lvl>
    <w:lvl w:ilvl="8" w:tplc="BE36BE0A">
      <w:numFmt w:val="bullet"/>
      <w:lvlText w:val="•"/>
      <w:lvlJc w:val="left"/>
      <w:pPr>
        <w:ind w:left="8257" w:hanging="245"/>
      </w:pPr>
      <w:rPr>
        <w:rFonts w:hint="default"/>
      </w:rPr>
    </w:lvl>
  </w:abstractNum>
  <w:abstractNum w:abstractNumId="4" w15:restartNumberingAfterBreak="0">
    <w:nsid w:val="3E894B30"/>
    <w:multiLevelType w:val="hybridMultilevel"/>
    <w:tmpl w:val="FFFFFFFF"/>
    <w:lvl w:ilvl="0" w:tplc="4A646304">
      <w:start w:val="1"/>
      <w:numFmt w:val="decimal"/>
      <w:lvlText w:val="%1."/>
      <w:lvlJc w:val="left"/>
      <w:pPr>
        <w:ind w:left="216" w:hanging="461"/>
      </w:pPr>
      <w:rPr>
        <w:rFonts w:ascii="Times New Roman" w:eastAsia="Times New Roman" w:hAnsi="Times New Roman" w:cs="Times New Roman" w:hint="default"/>
        <w:spacing w:val="-23"/>
        <w:w w:val="100"/>
        <w:sz w:val="24"/>
        <w:szCs w:val="24"/>
      </w:rPr>
    </w:lvl>
    <w:lvl w:ilvl="1" w:tplc="18A0169E">
      <w:numFmt w:val="bullet"/>
      <w:lvlText w:val=""/>
      <w:lvlJc w:val="left"/>
      <w:pPr>
        <w:ind w:left="216" w:hanging="348"/>
      </w:pPr>
      <w:rPr>
        <w:rFonts w:ascii="Symbol" w:eastAsia="Times New Roman" w:hAnsi="Symbol" w:hint="default"/>
        <w:w w:val="100"/>
        <w:sz w:val="24"/>
      </w:rPr>
    </w:lvl>
    <w:lvl w:ilvl="2" w:tplc="1A2693B2">
      <w:numFmt w:val="bullet"/>
      <w:lvlText w:val="•"/>
      <w:lvlJc w:val="left"/>
      <w:pPr>
        <w:ind w:left="2229" w:hanging="348"/>
      </w:pPr>
      <w:rPr>
        <w:rFonts w:hint="default"/>
      </w:rPr>
    </w:lvl>
    <w:lvl w:ilvl="3" w:tplc="79644C30">
      <w:numFmt w:val="bullet"/>
      <w:lvlText w:val="•"/>
      <w:lvlJc w:val="left"/>
      <w:pPr>
        <w:ind w:left="3233" w:hanging="348"/>
      </w:pPr>
      <w:rPr>
        <w:rFonts w:hint="default"/>
      </w:rPr>
    </w:lvl>
    <w:lvl w:ilvl="4" w:tplc="1FCEA806">
      <w:numFmt w:val="bullet"/>
      <w:lvlText w:val="•"/>
      <w:lvlJc w:val="left"/>
      <w:pPr>
        <w:ind w:left="4238" w:hanging="348"/>
      </w:pPr>
      <w:rPr>
        <w:rFonts w:hint="default"/>
      </w:rPr>
    </w:lvl>
    <w:lvl w:ilvl="5" w:tplc="7D48BA66">
      <w:numFmt w:val="bullet"/>
      <w:lvlText w:val="•"/>
      <w:lvlJc w:val="left"/>
      <w:pPr>
        <w:ind w:left="5243" w:hanging="348"/>
      </w:pPr>
      <w:rPr>
        <w:rFonts w:hint="default"/>
      </w:rPr>
    </w:lvl>
    <w:lvl w:ilvl="6" w:tplc="5DC84A5C">
      <w:numFmt w:val="bullet"/>
      <w:lvlText w:val="•"/>
      <w:lvlJc w:val="left"/>
      <w:pPr>
        <w:ind w:left="6247" w:hanging="348"/>
      </w:pPr>
      <w:rPr>
        <w:rFonts w:hint="default"/>
      </w:rPr>
    </w:lvl>
    <w:lvl w:ilvl="7" w:tplc="16A88EB4">
      <w:numFmt w:val="bullet"/>
      <w:lvlText w:val="•"/>
      <w:lvlJc w:val="left"/>
      <w:pPr>
        <w:ind w:left="7252" w:hanging="348"/>
      </w:pPr>
      <w:rPr>
        <w:rFonts w:hint="default"/>
      </w:rPr>
    </w:lvl>
    <w:lvl w:ilvl="8" w:tplc="2C90E80C">
      <w:numFmt w:val="bullet"/>
      <w:lvlText w:val="•"/>
      <w:lvlJc w:val="left"/>
      <w:pPr>
        <w:ind w:left="8257" w:hanging="348"/>
      </w:pPr>
      <w:rPr>
        <w:rFonts w:hint="default"/>
      </w:rPr>
    </w:lvl>
  </w:abstractNum>
  <w:abstractNum w:abstractNumId="5" w15:restartNumberingAfterBreak="0">
    <w:nsid w:val="5E9F3A18"/>
    <w:multiLevelType w:val="hybridMultilevel"/>
    <w:tmpl w:val="FFFFFFFF"/>
    <w:lvl w:ilvl="0" w:tplc="CDB06376">
      <w:start w:val="7"/>
      <w:numFmt w:val="upperRoman"/>
      <w:lvlText w:val="%1."/>
      <w:lvlJc w:val="left"/>
      <w:pPr>
        <w:ind w:left="696" w:hanging="480"/>
      </w:pPr>
      <w:rPr>
        <w:rFonts w:ascii="Times New Roman" w:eastAsia="Times New Roman" w:hAnsi="Times New Roman" w:cs="Times New Roman" w:hint="default"/>
        <w:b/>
        <w:bCs/>
        <w:spacing w:val="-2"/>
        <w:w w:val="99"/>
        <w:sz w:val="24"/>
        <w:szCs w:val="24"/>
      </w:rPr>
    </w:lvl>
    <w:lvl w:ilvl="1" w:tplc="128AB3A6">
      <w:numFmt w:val="bullet"/>
      <w:lvlText w:val=""/>
      <w:lvlJc w:val="left"/>
      <w:pPr>
        <w:ind w:left="936" w:hanging="348"/>
      </w:pPr>
      <w:rPr>
        <w:rFonts w:ascii="Wingdings" w:eastAsia="Times New Roman" w:hAnsi="Wingdings" w:hint="default"/>
        <w:w w:val="100"/>
        <w:sz w:val="24"/>
      </w:rPr>
    </w:lvl>
    <w:lvl w:ilvl="2" w:tplc="54F25F72">
      <w:numFmt w:val="bullet"/>
      <w:lvlText w:val="•"/>
      <w:lvlJc w:val="left"/>
      <w:pPr>
        <w:ind w:left="1976" w:hanging="348"/>
      </w:pPr>
      <w:rPr>
        <w:rFonts w:hint="default"/>
      </w:rPr>
    </w:lvl>
    <w:lvl w:ilvl="3" w:tplc="0D747292">
      <w:numFmt w:val="bullet"/>
      <w:lvlText w:val="•"/>
      <w:lvlJc w:val="left"/>
      <w:pPr>
        <w:ind w:left="3012" w:hanging="348"/>
      </w:pPr>
      <w:rPr>
        <w:rFonts w:hint="default"/>
      </w:rPr>
    </w:lvl>
    <w:lvl w:ilvl="4" w:tplc="A718EFCE">
      <w:numFmt w:val="bullet"/>
      <w:lvlText w:val="•"/>
      <w:lvlJc w:val="left"/>
      <w:pPr>
        <w:ind w:left="4048" w:hanging="348"/>
      </w:pPr>
      <w:rPr>
        <w:rFonts w:hint="default"/>
      </w:rPr>
    </w:lvl>
    <w:lvl w:ilvl="5" w:tplc="3A4A7DFA">
      <w:numFmt w:val="bullet"/>
      <w:lvlText w:val="•"/>
      <w:lvlJc w:val="left"/>
      <w:pPr>
        <w:ind w:left="5085" w:hanging="348"/>
      </w:pPr>
      <w:rPr>
        <w:rFonts w:hint="default"/>
      </w:rPr>
    </w:lvl>
    <w:lvl w:ilvl="6" w:tplc="5EBE3148">
      <w:numFmt w:val="bullet"/>
      <w:lvlText w:val="•"/>
      <w:lvlJc w:val="left"/>
      <w:pPr>
        <w:ind w:left="6121" w:hanging="348"/>
      </w:pPr>
      <w:rPr>
        <w:rFonts w:hint="default"/>
      </w:rPr>
    </w:lvl>
    <w:lvl w:ilvl="7" w:tplc="ECE46E48">
      <w:numFmt w:val="bullet"/>
      <w:lvlText w:val="•"/>
      <w:lvlJc w:val="left"/>
      <w:pPr>
        <w:ind w:left="7157" w:hanging="348"/>
      </w:pPr>
      <w:rPr>
        <w:rFonts w:hint="default"/>
      </w:rPr>
    </w:lvl>
    <w:lvl w:ilvl="8" w:tplc="37AC4C26">
      <w:numFmt w:val="bullet"/>
      <w:lvlText w:val="•"/>
      <w:lvlJc w:val="left"/>
      <w:pPr>
        <w:ind w:left="8193" w:hanging="348"/>
      </w:pPr>
      <w:rPr>
        <w:rFonts w:hint="default"/>
      </w:rPr>
    </w:lvl>
  </w:abstractNum>
  <w:abstractNum w:abstractNumId="6" w15:restartNumberingAfterBreak="0">
    <w:nsid w:val="6A453629"/>
    <w:multiLevelType w:val="hybridMultilevel"/>
    <w:tmpl w:val="FFFFFFFF"/>
    <w:lvl w:ilvl="0" w:tplc="14289D06">
      <w:start w:val="1"/>
      <w:numFmt w:val="decimal"/>
      <w:lvlText w:val="%1."/>
      <w:lvlJc w:val="left"/>
      <w:pPr>
        <w:ind w:left="216" w:hanging="252"/>
      </w:pPr>
      <w:rPr>
        <w:rFonts w:ascii="Times New Roman" w:eastAsia="Times New Roman" w:hAnsi="Times New Roman" w:cs="Times New Roman" w:hint="default"/>
        <w:w w:val="100"/>
        <w:sz w:val="24"/>
        <w:szCs w:val="24"/>
      </w:rPr>
    </w:lvl>
    <w:lvl w:ilvl="1" w:tplc="8EB0A35C">
      <w:numFmt w:val="bullet"/>
      <w:lvlText w:val="•"/>
      <w:lvlJc w:val="left"/>
      <w:pPr>
        <w:ind w:left="1224" w:hanging="252"/>
      </w:pPr>
      <w:rPr>
        <w:rFonts w:hint="default"/>
      </w:rPr>
    </w:lvl>
    <w:lvl w:ilvl="2" w:tplc="A3D46DC2">
      <w:numFmt w:val="bullet"/>
      <w:lvlText w:val="•"/>
      <w:lvlJc w:val="left"/>
      <w:pPr>
        <w:ind w:left="2229" w:hanging="252"/>
      </w:pPr>
      <w:rPr>
        <w:rFonts w:hint="default"/>
      </w:rPr>
    </w:lvl>
    <w:lvl w:ilvl="3" w:tplc="41246F04">
      <w:numFmt w:val="bullet"/>
      <w:lvlText w:val="•"/>
      <w:lvlJc w:val="left"/>
      <w:pPr>
        <w:ind w:left="3233" w:hanging="252"/>
      </w:pPr>
      <w:rPr>
        <w:rFonts w:hint="default"/>
      </w:rPr>
    </w:lvl>
    <w:lvl w:ilvl="4" w:tplc="79344E68">
      <w:numFmt w:val="bullet"/>
      <w:lvlText w:val="•"/>
      <w:lvlJc w:val="left"/>
      <w:pPr>
        <w:ind w:left="4238" w:hanging="252"/>
      </w:pPr>
      <w:rPr>
        <w:rFonts w:hint="default"/>
      </w:rPr>
    </w:lvl>
    <w:lvl w:ilvl="5" w:tplc="47143514">
      <w:numFmt w:val="bullet"/>
      <w:lvlText w:val="•"/>
      <w:lvlJc w:val="left"/>
      <w:pPr>
        <w:ind w:left="5243" w:hanging="252"/>
      </w:pPr>
      <w:rPr>
        <w:rFonts w:hint="default"/>
      </w:rPr>
    </w:lvl>
    <w:lvl w:ilvl="6" w:tplc="A380ECB2">
      <w:numFmt w:val="bullet"/>
      <w:lvlText w:val="•"/>
      <w:lvlJc w:val="left"/>
      <w:pPr>
        <w:ind w:left="6247" w:hanging="252"/>
      </w:pPr>
      <w:rPr>
        <w:rFonts w:hint="default"/>
      </w:rPr>
    </w:lvl>
    <w:lvl w:ilvl="7" w:tplc="F2460928">
      <w:numFmt w:val="bullet"/>
      <w:lvlText w:val="•"/>
      <w:lvlJc w:val="left"/>
      <w:pPr>
        <w:ind w:left="7252" w:hanging="252"/>
      </w:pPr>
      <w:rPr>
        <w:rFonts w:hint="default"/>
      </w:rPr>
    </w:lvl>
    <w:lvl w:ilvl="8" w:tplc="85661FB4">
      <w:numFmt w:val="bullet"/>
      <w:lvlText w:val="•"/>
      <w:lvlJc w:val="left"/>
      <w:pPr>
        <w:ind w:left="8257" w:hanging="252"/>
      </w:pPr>
      <w:rPr>
        <w:rFonts w:hint="default"/>
      </w:rPr>
    </w:lvl>
  </w:abstractNum>
  <w:abstractNum w:abstractNumId="7" w15:restartNumberingAfterBreak="0">
    <w:nsid w:val="700C4700"/>
    <w:multiLevelType w:val="hybridMultilevel"/>
    <w:tmpl w:val="FFFFFFFF"/>
    <w:lvl w:ilvl="0" w:tplc="03E0EC7E">
      <w:numFmt w:val="bullet"/>
      <w:lvlText w:val=""/>
      <w:lvlJc w:val="left"/>
      <w:pPr>
        <w:ind w:left="216" w:hanging="428"/>
      </w:pPr>
      <w:rPr>
        <w:rFonts w:ascii="Wingdings" w:eastAsia="Times New Roman" w:hAnsi="Wingdings" w:hint="default"/>
        <w:w w:val="100"/>
        <w:sz w:val="24"/>
      </w:rPr>
    </w:lvl>
    <w:lvl w:ilvl="1" w:tplc="66EE3AD4">
      <w:numFmt w:val="bullet"/>
      <w:lvlText w:val="•"/>
      <w:lvlJc w:val="left"/>
      <w:pPr>
        <w:ind w:left="1224" w:hanging="428"/>
      </w:pPr>
      <w:rPr>
        <w:rFonts w:hint="default"/>
      </w:rPr>
    </w:lvl>
    <w:lvl w:ilvl="2" w:tplc="4C9427AE">
      <w:numFmt w:val="bullet"/>
      <w:lvlText w:val="•"/>
      <w:lvlJc w:val="left"/>
      <w:pPr>
        <w:ind w:left="2229" w:hanging="428"/>
      </w:pPr>
      <w:rPr>
        <w:rFonts w:hint="default"/>
      </w:rPr>
    </w:lvl>
    <w:lvl w:ilvl="3" w:tplc="A0FA27E6">
      <w:numFmt w:val="bullet"/>
      <w:lvlText w:val="•"/>
      <w:lvlJc w:val="left"/>
      <w:pPr>
        <w:ind w:left="3233" w:hanging="428"/>
      </w:pPr>
      <w:rPr>
        <w:rFonts w:hint="default"/>
      </w:rPr>
    </w:lvl>
    <w:lvl w:ilvl="4" w:tplc="1FB26314">
      <w:numFmt w:val="bullet"/>
      <w:lvlText w:val="•"/>
      <w:lvlJc w:val="left"/>
      <w:pPr>
        <w:ind w:left="4238" w:hanging="428"/>
      </w:pPr>
      <w:rPr>
        <w:rFonts w:hint="default"/>
      </w:rPr>
    </w:lvl>
    <w:lvl w:ilvl="5" w:tplc="96781864">
      <w:numFmt w:val="bullet"/>
      <w:lvlText w:val="•"/>
      <w:lvlJc w:val="left"/>
      <w:pPr>
        <w:ind w:left="5243" w:hanging="428"/>
      </w:pPr>
      <w:rPr>
        <w:rFonts w:hint="default"/>
      </w:rPr>
    </w:lvl>
    <w:lvl w:ilvl="6" w:tplc="2EBAF30A">
      <w:numFmt w:val="bullet"/>
      <w:lvlText w:val="•"/>
      <w:lvlJc w:val="left"/>
      <w:pPr>
        <w:ind w:left="6247" w:hanging="428"/>
      </w:pPr>
      <w:rPr>
        <w:rFonts w:hint="default"/>
      </w:rPr>
    </w:lvl>
    <w:lvl w:ilvl="7" w:tplc="58E23286">
      <w:numFmt w:val="bullet"/>
      <w:lvlText w:val="•"/>
      <w:lvlJc w:val="left"/>
      <w:pPr>
        <w:ind w:left="7252" w:hanging="428"/>
      </w:pPr>
      <w:rPr>
        <w:rFonts w:hint="default"/>
      </w:rPr>
    </w:lvl>
    <w:lvl w:ilvl="8" w:tplc="9BFC802E">
      <w:numFmt w:val="bullet"/>
      <w:lvlText w:val="•"/>
      <w:lvlJc w:val="left"/>
      <w:pPr>
        <w:ind w:left="8257" w:hanging="428"/>
      </w:pPr>
      <w:rPr>
        <w:rFonts w:hint="default"/>
      </w:rPr>
    </w:lvl>
  </w:abstractNum>
  <w:abstractNum w:abstractNumId="8" w15:restartNumberingAfterBreak="0">
    <w:nsid w:val="719E0993"/>
    <w:multiLevelType w:val="hybridMultilevel"/>
    <w:tmpl w:val="FFFFFFFF"/>
    <w:lvl w:ilvl="0" w:tplc="02025278">
      <w:start w:val="1"/>
      <w:numFmt w:val="decimal"/>
      <w:lvlText w:val="%1."/>
      <w:lvlJc w:val="left"/>
      <w:pPr>
        <w:ind w:left="216" w:hanging="320"/>
      </w:pPr>
      <w:rPr>
        <w:rFonts w:ascii="Times New Roman" w:eastAsia="Times New Roman" w:hAnsi="Times New Roman" w:cs="Times New Roman" w:hint="default"/>
        <w:spacing w:val="-8"/>
        <w:w w:val="100"/>
        <w:sz w:val="24"/>
        <w:szCs w:val="24"/>
      </w:rPr>
    </w:lvl>
    <w:lvl w:ilvl="1" w:tplc="19AAEF8E">
      <w:numFmt w:val="bullet"/>
      <w:lvlText w:val="•"/>
      <w:lvlJc w:val="left"/>
      <w:pPr>
        <w:ind w:left="1224" w:hanging="320"/>
      </w:pPr>
      <w:rPr>
        <w:rFonts w:hint="default"/>
      </w:rPr>
    </w:lvl>
    <w:lvl w:ilvl="2" w:tplc="C6007840">
      <w:numFmt w:val="bullet"/>
      <w:lvlText w:val="•"/>
      <w:lvlJc w:val="left"/>
      <w:pPr>
        <w:ind w:left="2229" w:hanging="320"/>
      </w:pPr>
      <w:rPr>
        <w:rFonts w:hint="default"/>
      </w:rPr>
    </w:lvl>
    <w:lvl w:ilvl="3" w:tplc="9DE6FB54">
      <w:numFmt w:val="bullet"/>
      <w:lvlText w:val="•"/>
      <w:lvlJc w:val="left"/>
      <w:pPr>
        <w:ind w:left="3233" w:hanging="320"/>
      </w:pPr>
      <w:rPr>
        <w:rFonts w:hint="default"/>
      </w:rPr>
    </w:lvl>
    <w:lvl w:ilvl="4" w:tplc="56D23DE2">
      <w:numFmt w:val="bullet"/>
      <w:lvlText w:val="•"/>
      <w:lvlJc w:val="left"/>
      <w:pPr>
        <w:ind w:left="4238" w:hanging="320"/>
      </w:pPr>
      <w:rPr>
        <w:rFonts w:hint="default"/>
      </w:rPr>
    </w:lvl>
    <w:lvl w:ilvl="5" w:tplc="945640BC">
      <w:numFmt w:val="bullet"/>
      <w:lvlText w:val="•"/>
      <w:lvlJc w:val="left"/>
      <w:pPr>
        <w:ind w:left="5243" w:hanging="320"/>
      </w:pPr>
      <w:rPr>
        <w:rFonts w:hint="default"/>
      </w:rPr>
    </w:lvl>
    <w:lvl w:ilvl="6" w:tplc="C6EE15CE">
      <w:numFmt w:val="bullet"/>
      <w:lvlText w:val="•"/>
      <w:lvlJc w:val="left"/>
      <w:pPr>
        <w:ind w:left="6247" w:hanging="320"/>
      </w:pPr>
      <w:rPr>
        <w:rFonts w:hint="default"/>
      </w:rPr>
    </w:lvl>
    <w:lvl w:ilvl="7" w:tplc="BFFEF8CC">
      <w:numFmt w:val="bullet"/>
      <w:lvlText w:val="•"/>
      <w:lvlJc w:val="left"/>
      <w:pPr>
        <w:ind w:left="7252" w:hanging="320"/>
      </w:pPr>
      <w:rPr>
        <w:rFonts w:hint="default"/>
      </w:rPr>
    </w:lvl>
    <w:lvl w:ilvl="8" w:tplc="343A183A">
      <w:numFmt w:val="bullet"/>
      <w:lvlText w:val="•"/>
      <w:lvlJc w:val="left"/>
      <w:pPr>
        <w:ind w:left="8257" w:hanging="320"/>
      </w:pPr>
      <w:rPr>
        <w:rFonts w:hint="default"/>
      </w:rPr>
    </w:lvl>
  </w:abstractNum>
  <w:abstractNum w:abstractNumId="9" w15:restartNumberingAfterBreak="0">
    <w:nsid w:val="72236CAC"/>
    <w:multiLevelType w:val="hybridMultilevel"/>
    <w:tmpl w:val="FFFFFFFF"/>
    <w:lvl w:ilvl="0" w:tplc="ABC050F6">
      <w:start w:val="5"/>
      <w:numFmt w:val="upperRoman"/>
      <w:lvlText w:val="%1."/>
      <w:lvlJc w:val="left"/>
      <w:pPr>
        <w:ind w:left="509" w:hanging="294"/>
      </w:pPr>
      <w:rPr>
        <w:rFonts w:ascii="Times New Roman" w:eastAsia="Times New Roman" w:hAnsi="Times New Roman" w:cs="Times New Roman" w:hint="default"/>
        <w:b/>
        <w:bCs/>
        <w:spacing w:val="-1"/>
        <w:w w:val="100"/>
        <w:sz w:val="24"/>
        <w:szCs w:val="24"/>
      </w:rPr>
    </w:lvl>
    <w:lvl w:ilvl="1" w:tplc="790ADFFE">
      <w:start w:val="1"/>
      <w:numFmt w:val="decimal"/>
      <w:lvlText w:val="%2."/>
      <w:lvlJc w:val="left"/>
      <w:pPr>
        <w:ind w:left="216" w:hanging="320"/>
      </w:pPr>
      <w:rPr>
        <w:rFonts w:ascii="Times New Roman" w:eastAsia="Times New Roman" w:hAnsi="Times New Roman" w:cs="Times New Roman" w:hint="default"/>
        <w:spacing w:val="-8"/>
        <w:w w:val="100"/>
        <w:sz w:val="24"/>
        <w:szCs w:val="24"/>
      </w:rPr>
    </w:lvl>
    <w:lvl w:ilvl="2" w:tplc="B99C16CC">
      <w:numFmt w:val="bullet"/>
      <w:lvlText w:val="•"/>
      <w:lvlJc w:val="left"/>
      <w:pPr>
        <w:ind w:left="1585" w:hanging="320"/>
      </w:pPr>
      <w:rPr>
        <w:rFonts w:hint="default"/>
      </w:rPr>
    </w:lvl>
    <w:lvl w:ilvl="3" w:tplc="0B680A0A">
      <w:numFmt w:val="bullet"/>
      <w:lvlText w:val="•"/>
      <w:lvlJc w:val="left"/>
      <w:pPr>
        <w:ind w:left="2670" w:hanging="320"/>
      </w:pPr>
      <w:rPr>
        <w:rFonts w:hint="default"/>
      </w:rPr>
    </w:lvl>
    <w:lvl w:ilvl="4" w:tplc="6548E032">
      <w:numFmt w:val="bullet"/>
      <w:lvlText w:val="•"/>
      <w:lvlJc w:val="left"/>
      <w:pPr>
        <w:ind w:left="3755" w:hanging="320"/>
      </w:pPr>
      <w:rPr>
        <w:rFonts w:hint="default"/>
      </w:rPr>
    </w:lvl>
    <w:lvl w:ilvl="5" w:tplc="8BA25400">
      <w:numFmt w:val="bullet"/>
      <w:lvlText w:val="•"/>
      <w:lvlJc w:val="left"/>
      <w:pPr>
        <w:ind w:left="4840" w:hanging="320"/>
      </w:pPr>
      <w:rPr>
        <w:rFonts w:hint="default"/>
      </w:rPr>
    </w:lvl>
    <w:lvl w:ilvl="6" w:tplc="F592A2D2">
      <w:numFmt w:val="bullet"/>
      <w:lvlText w:val="•"/>
      <w:lvlJc w:val="left"/>
      <w:pPr>
        <w:ind w:left="5925" w:hanging="320"/>
      </w:pPr>
      <w:rPr>
        <w:rFonts w:hint="default"/>
      </w:rPr>
    </w:lvl>
    <w:lvl w:ilvl="7" w:tplc="EF52BEA8">
      <w:numFmt w:val="bullet"/>
      <w:lvlText w:val="•"/>
      <w:lvlJc w:val="left"/>
      <w:pPr>
        <w:ind w:left="7010" w:hanging="320"/>
      </w:pPr>
      <w:rPr>
        <w:rFonts w:hint="default"/>
      </w:rPr>
    </w:lvl>
    <w:lvl w:ilvl="8" w:tplc="B2085D4E">
      <w:numFmt w:val="bullet"/>
      <w:lvlText w:val="•"/>
      <w:lvlJc w:val="left"/>
      <w:pPr>
        <w:ind w:left="8096" w:hanging="320"/>
      </w:pPr>
      <w:rPr>
        <w:rFonts w:hint="default"/>
      </w:rPr>
    </w:lvl>
  </w:abstractNum>
  <w:num w:numId="1">
    <w:abstractNumId w:val="2"/>
  </w:num>
  <w:num w:numId="2">
    <w:abstractNumId w:val="4"/>
  </w:num>
  <w:num w:numId="3">
    <w:abstractNumId w:val="6"/>
  </w:num>
  <w:num w:numId="4">
    <w:abstractNumId w:val="5"/>
  </w:num>
  <w:num w:numId="5">
    <w:abstractNumId w:val="7"/>
  </w:num>
  <w:num w:numId="6">
    <w:abstractNumId w:val="8"/>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E63"/>
    <w:rsid w:val="0000049A"/>
    <w:rsid w:val="000043E0"/>
    <w:rsid w:val="00024871"/>
    <w:rsid w:val="00150ACE"/>
    <w:rsid w:val="00162CEF"/>
    <w:rsid w:val="00185ECB"/>
    <w:rsid w:val="00226719"/>
    <w:rsid w:val="00246A04"/>
    <w:rsid w:val="00256C54"/>
    <w:rsid w:val="00281ACA"/>
    <w:rsid w:val="003012D7"/>
    <w:rsid w:val="00362459"/>
    <w:rsid w:val="00364525"/>
    <w:rsid w:val="003A68B9"/>
    <w:rsid w:val="003E1CC7"/>
    <w:rsid w:val="003F6F2B"/>
    <w:rsid w:val="004118B9"/>
    <w:rsid w:val="00422A62"/>
    <w:rsid w:val="00457367"/>
    <w:rsid w:val="004608E4"/>
    <w:rsid w:val="004B0A7F"/>
    <w:rsid w:val="004E6B3B"/>
    <w:rsid w:val="0052184E"/>
    <w:rsid w:val="00564EB5"/>
    <w:rsid w:val="00636CD0"/>
    <w:rsid w:val="00655A96"/>
    <w:rsid w:val="0066246E"/>
    <w:rsid w:val="006B6BEF"/>
    <w:rsid w:val="006E4E63"/>
    <w:rsid w:val="007321EC"/>
    <w:rsid w:val="00745664"/>
    <w:rsid w:val="007467BA"/>
    <w:rsid w:val="007C3D32"/>
    <w:rsid w:val="007E4CE0"/>
    <w:rsid w:val="00955C61"/>
    <w:rsid w:val="009D4659"/>
    <w:rsid w:val="00A47EBB"/>
    <w:rsid w:val="00AB2E71"/>
    <w:rsid w:val="00AC0D9D"/>
    <w:rsid w:val="00AD4E20"/>
    <w:rsid w:val="00B00039"/>
    <w:rsid w:val="00B04950"/>
    <w:rsid w:val="00B1158D"/>
    <w:rsid w:val="00C21992"/>
    <w:rsid w:val="00C40DE7"/>
    <w:rsid w:val="00C55FDD"/>
    <w:rsid w:val="00C65842"/>
    <w:rsid w:val="00CB462F"/>
    <w:rsid w:val="00CC2008"/>
    <w:rsid w:val="00CC4F05"/>
    <w:rsid w:val="00CC707A"/>
    <w:rsid w:val="00D545DC"/>
    <w:rsid w:val="00E23A10"/>
    <w:rsid w:val="00E266DD"/>
    <w:rsid w:val="00F151E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EE5405C"/>
  <w15:docId w15:val="{FF609913-D876-442E-BBA1-001CD678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E63"/>
    <w:pPr>
      <w:widowControl w:val="0"/>
      <w:autoSpaceDE w:val="0"/>
      <w:autoSpaceDN w:val="0"/>
    </w:pPr>
    <w:rPr>
      <w:rFonts w:ascii="Times New Roman" w:eastAsia="Times New Roman" w:hAnsi="Times New Roman"/>
      <w:sz w:val="22"/>
      <w:szCs w:val="22"/>
      <w:lang w:val="bg-BG" w:eastAsia="bg-BG"/>
    </w:rPr>
  </w:style>
  <w:style w:type="paragraph" w:styleId="1">
    <w:name w:val="heading 1"/>
    <w:basedOn w:val="a"/>
    <w:link w:val="10"/>
    <w:uiPriority w:val="99"/>
    <w:qFormat/>
    <w:rsid w:val="006E4E63"/>
    <w:pPr>
      <w:ind w:left="21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
    <w:rsid w:val="00804A1F"/>
    <w:rPr>
      <w:rFonts w:ascii="Cambria" w:eastAsia="Times New Roman" w:hAnsi="Cambria" w:cs="Times New Roman"/>
      <w:b/>
      <w:bCs/>
      <w:kern w:val="32"/>
      <w:sz w:val="32"/>
      <w:szCs w:val="32"/>
    </w:rPr>
  </w:style>
  <w:style w:type="paragraph" w:styleId="a3">
    <w:name w:val="Body Text"/>
    <w:basedOn w:val="a"/>
    <w:link w:val="a4"/>
    <w:uiPriority w:val="99"/>
    <w:rsid w:val="006E4E63"/>
    <w:pPr>
      <w:ind w:left="216"/>
    </w:pPr>
    <w:rPr>
      <w:sz w:val="24"/>
      <w:szCs w:val="24"/>
    </w:rPr>
  </w:style>
  <w:style w:type="character" w:customStyle="1" w:styleId="a4">
    <w:name w:val="Основен текст Знак"/>
    <w:link w:val="a3"/>
    <w:uiPriority w:val="99"/>
    <w:semiHidden/>
    <w:rsid w:val="00804A1F"/>
    <w:rPr>
      <w:rFonts w:ascii="Times New Roman" w:eastAsia="Times New Roman" w:hAnsi="Times New Roman"/>
    </w:rPr>
  </w:style>
  <w:style w:type="paragraph" w:styleId="a5">
    <w:name w:val="List Paragraph"/>
    <w:basedOn w:val="a"/>
    <w:uiPriority w:val="99"/>
    <w:qFormat/>
    <w:rsid w:val="006E4E63"/>
    <w:pPr>
      <w:ind w:left="216"/>
      <w:jc w:val="both"/>
    </w:pPr>
  </w:style>
  <w:style w:type="paragraph" w:customStyle="1" w:styleId="TableParagraph">
    <w:name w:val="Table Paragraph"/>
    <w:basedOn w:val="a"/>
    <w:uiPriority w:val="99"/>
    <w:rsid w:val="006E4E63"/>
    <w:pPr>
      <w:ind w:left="108"/>
    </w:pPr>
  </w:style>
  <w:style w:type="paragraph" w:styleId="a6">
    <w:name w:val="header"/>
    <w:basedOn w:val="a"/>
    <w:link w:val="a7"/>
    <w:uiPriority w:val="99"/>
    <w:semiHidden/>
    <w:unhideWhenUsed/>
    <w:rsid w:val="00F151E9"/>
    <w:pPr>
      <w:tabs>
        <w:tab w:val="center" w:pos="4536"/>
        <w:tab w:val="right" w:pos="9072"/>
      </w:tabs>
    </w:pPr>
  </w:style>
  <w:style w:type="character" w:customStyle="1" w:styleId="a7">
    <w:name w:val="Горен колонтитул Знак"/>
    <w:link w:val="a6"/>
    <w:uiPriority w:val="99"/>
    <w:semiHidden/>
    <w:rsid w:val="00F151E9"/>
    <w:rPr>
      <w:rFonts w:ascii="Times New Roman" w:eastAsia="Times New Roman" w:hAnsi="Times New Roman"/>
    </w:rPr>
  </w:style>
  <w:style w:type="paragraph" w:styleId="a8">
    <w:name w:val="footer"/>
    <w:basedOn w:val="a"/>
    <w:link w:val="a9"/>
    <w:unhideWhenUsed/>
    <w:rsid w:val="00F151E9"/>
    <w:pPr>
      <w:tabs>
        <w:tab w:val="center" w:pos="4536"/>
        <w:tab w:val="right" w:pos="9072"/>
      </w:tabs>
    </w:pPr>
  </w:style>
  <w:style w:type="character" w:customStyle="1" w:styleId="a9">
    <w:name w:val="Долен колонтитул Знак"/>
    <w:link w:val="a8"/>
    <w:rsid w:val="00F151E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C244-CE4D-4BDB-A7F1-14EEDF1A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Pages>
  <Words>5161</Words>
  <Characters>29424</Characters>
  <Application>Microsoft Office Word</Application>
  <DocSecurity>0</DocSecurity>
  <Lines>245</Lines>
  <Paragraphs>69</Paragraphs>
  <ScaleCrop>false</ScaleCrop>
  <HeadingPairs>
    <vt:vector size="2" baseType="variant">
      <vt:variant>
        <vt:lpstr>Заглавие</vt:lpstr>
      </vt:variant>
      <vt:variant>
        <vt:i4>1</vt:i4>
      </vt:variant>
    </vt:vector>
  </HeadingPairs>
  <TitlesOfParts>
    <vt:vector size="1" baseType="lpstr">
      <vt:lpstr>Стратегия</vt:lpstr>
    </vt:vector>
  </TitlesOfParts>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dc:title>
  <dc:subject/>
  <dc:creator>Lubenovi</dc:creator>
  <cp:keywords/>
  <dc:description/>
  <cp:lastModifiedBy>1403217</cp:lastModifiedBy>
  <cp:revision>36</cp:revision>
  <dcterms:created xsi:type="dcterms:W3CDTF">2021-01-15T11:32:00Z</dcterms:created>
  <dcterms:modified xsi:type="dcterms:W3CDTF">2021-02-05T09:57:00Z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